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250" w:rsidRPr="00D25B05" w:rsidRDefault="00D25B05" w:rsidP="005635CF">
      <w:pPr>
        <w:spacing w:line="480" w:lineRule="exact"/>
        <w:jc w:val="center"/>
        <w:rPr>
          <w:rFonts w:eastAsia="標楷體"/>
          <w:b/>
          <w:sz w:val="40"/>
          <w:szCs w:val="40"/>
          <w:lang w:eastAsia="zh-CN"/>
        </w:rPr>
      </w:pPr>
      <w:r w:rsidRPr="00D25B05">
        <w:rPr>
          <w:rFonts w:eastAsia="標楷體"/>
          <w:b/>
          <w:sz w:val="40"/>
          <w:szCs w:val="40"/>
          <w:lang w:eastAsia="zh-CN"/>
        </w:rPr>
        <w:t>《田家炳中学优秀学生助学金》</w:t>
      </w:r>
      <w:r w:rsidRPr="00D25B05">
        <w:rPr>
          <w:rFonts w:eastAsia="標楷體"/>
          <w:b/>
          <w:sz w:val="40"/>
          <w:szCs w:val="40"/>
          <w:lang w:eastAsia="zh-CN"/>
        </w:rPr>
        <w:t>(</w:t>
      </w:r>
      <w:r w:rsidRPr="00D25B05">
        <w:rPr>
          <w:rFonts w:eastAsia="標楷體"/>
          <w:b/>
          <w:sz w:val="40"/>
          <w:szCs w:val="40"/>
          <w:lang w:eastAsia="zh-CN"/>
        </w:rPr>
        <w:t>初中</w:t>
      </w:r>
      <w:r w:rsidRPr="00D25B05">
        <w:rPr>
          <w:rFonts w:eastAsia="標楷體"/>
          <w:b/>
          <w:sz w:val="40"/>
          <w:szCs w:val="40"/>
          <w:lang w:eastAsia="zh-CN"/>
        </w:rPr>
        <w:t>)</w:t>
      </w:r>
    </w:p>
    <w:p w:rsidR="00BD7EA5" w:rsidRPr="00A82F89" w:rsidRDefault="00D25B05" w:rsidP="005635CF">
      <w:pPr>
        <w:spacing w:line="480" w:lineRule="exact"/>
        <w:jc w:val="center"/>
        <w:rPr>
          <w:rFonts w:eastAsia="DengXian"/>
          <w:b/>
          <w:sz w:val="40"/>
          <w:szCs w:val="40"/>
        </w:rPr>
      </w:pPr>
      <w:r w:rsidRPr="00D25B05">
        <w:rPr>
          <w:rFonts w:eastAsia="標楷體"/>
          <w:b/>
          <w:sz w:val="40"/>
          <w:szCs w:val="40"/>
          <w:lang w:eastAsia="zh-CN"/>
        </w:rPr>
        <w:t>获奖学生名单</w:t>
      </w:r>
    </w:p>
    <w:p w:rsidR="00723250" w:rsidRPr="009A59FF" w:rsidRDefault="007B428E" w:rsidP="005635CF">
      <w:pPr>
        <w:spacing w:line="400" w:lineRule="exact"/>
        <w:jc w:val="center"/>
        <w:rPr>
          <w:rFonts w:eastAsia="標楷體"/>
          <w:color w:val="2E74B5" w:themeColor="accent1" w:themeShade="BF"/>
          <w:lang w:eastAsia="zh-CN"/>
        </w:rPr>
      </w:pPr>
      <w:r w:rsidRPr="00BE64E6">
        <w:rPr>
          <w:rFonts w:eastAsia="DengXian"/>
          <w:color w:val="00B050"/>
          <w:lang w:eastAsia="zh-CN"/>
        </w:rPr>
        <w:t>(</w:t>
      </w:r>
      <w:r w:rsidRPr="00BE64E6">
        <w:rPr>
          <w:rFonts w:eastAsia="DengXian" w:hint="eastAsia"/>
          <w:color w:val="00B050"/>
          <w:lang w:eastAsia="zh-CN"/>
        </w:rPr>
        <w:t>请于</w:t>
      </w:r>
      <w:r w:rsidRPr="00BE64E6">
        <w:rPr>
          <w:rFonts w:eastAsia="DengXian"/>
          <w:color w:val="00B050"/>
          <w:lang w:eastAsia="zh-CN"/>
        </w:rPr>
        <w:t>6</w:t>
      </w:r>
      <w:r w:rsidRPr="00BE64E6">
        <w:rPr>
          <w:rFonts w:eastAsia="DengXian" w:hint="eastAsia"/>
          <w:color w:val="00B050"/>
          <w:lang w:eastAsia="zh-CN"/>
        </w:rPr>
        <w:t>月底前将</w:t>
      </w:r>
      <w:r w:rsidRPr="00BE64E6">
        <w:rPr>
          <w:rFonts w:eastAsia="DengXian"/>
          <w:color w:val="00B050"/>
          <w:lang w:eastAsia="zh-CN"/>
        </w:rPr>
        <w:t>Word</w:t>
      </w:r>
      <w:r w:rsidRPr="00BE64E6">
        <w:rPr>
          <w:rFonts w:asciiTheme="minorEastAsia" w:eastAsia="DengXian" w:hAnsiTheme="minorEastAsia" w:hint="eastAsia"/>
          <w:color w:val="00B050"/>
          <w:lang w:eastAsia="zh-CN"/>
        </w:rPr>
        <w:t>档</w:t>
      </w:r>
      <w:r w:rsidRPr="00BE64E6">
        <w:rPr>
          <w:rFonts w:eastAsia="DengXian" w:hint="eastAsia"/>
          <w:color w:val="00B050"/>
          <w:lang w:eastAsia="zh-CN"/>
        </w:rPr>
        <w:t>及</w:t>
      </w:r>
      <w:r w:rsidRPr="00BE64E6">
        <w:rPr>
          <w:rFonts w:asciiTheme="minorEastAsia" w:eastAsia="DengXian" w:hAnsiTheme="minorEastAsia" w:hint="eastAsia"/>
          <w:color w:val="00B050"/>
          <w:lang w:eastAsia="zh-CN"/>
        </w:rPr>
        <w:t>经签署和盖章</w:t>
      </w:r>
      <w:r w:rsidRPr="00BE64E6">
        <w:rPr>
          <w:rFonts w:eastAsia="DengXian" w:hint="eastAsia"/>
          <w:color w:val="00B050"/>
          <w:lang w:eastAsia="zh-CN"/>
        </w:rPr>
        <w:t>扫描</w:t>
      </w:r>
      <w:r w:rsidRPr="00BE64E6">
        <w:rPr>
          <w:rFonts w:asciiTheme="minorEastAsia" w:eastAsia="DengXian" w:hAnsiTheme="minorEastAsia" w:hint="eastAsia"/>
          <w:color w:val="00B050"/>
          <w:lang w:eastAsia="zh-CN"/>
        </w:rPr>
        <w:t>档以电邮</w:t>
      </w:r>
      <w:r w:rsidR="00FB567E" w:rsidRPr="00BE64E6">
        <w:rPr>
          <w:rFonts w:asciiTheme="minorEastAsia" w:eastAsia="DengXian" w:hAnsiTheme="minorEastAsia" w:hint="eastAsia"/>
          <w:color w:val="00B050"/>
          <w:lang w:eastAsia="zh-CN"/>
        </w:rPr>
        <w:t>方式</w:t>
      </w:r>
      <w:r w:rsidRPr="00BE64E6">
        <w:rPr>
          <w:rFonts w:eastAsia="DengXian" w:hint="eastAsia"/>
          <w:color w:val="00B050"/>
          <w:lang w:eastAsia="zh-CN"/>
        </w:rPr>
        <w:t>送达基金会</w:t>
      </w:r>
      <w:r w:rsidRPr="00BE64E6">
        <w:rPr>
          <w:rFonts w:eastAsia="DengXian"/>
          <w:color w:val="00B050"/>
          <w:lang w:eastAsia="zh-CN"/>
        </w:rPr>
        <w:t>)</w:t>
      </w:r>
    </w:p>
    <w:p w:rsidR="008336D6" w:rsidRPr="006D62C8" w:rsidRDefault="008336D6" w:rsidP="008336D6">
      <w:pPr>
        <w:spacing w:line="400" w:lineRule="exact"/>
        <w:jc w:val="both"/>
        <w:rPr>
          <w:rFonts w:eastAsia="標楷體"/>
          <w:bCs/>
          <w:color w:val="00B050"/>
          <w:sz w:val="26"/>
          <w:szCs w:val="26"/>
        </w:rPr>
      </w:pPr>
    </w:p>
    <w:p w:rsidR="00281D1C" w:rsidRPr="00D25B05" w:rsidRDefault="00D25B05" w:rsidP="00D3403B">
      <w:pPr>
        <w:numPr>
          <w:ilvl w:val="0"/>
          <w:numId w:val="6"/>
        </w:numPr>
        <w:snapToGrid w:val="0"/>
        <w:spacing w:line="500" w:lineRule="exact"/>
        <w:ind w:left="454"/>
        <w:jc w:val="both"/>
        <w:rPr>
          <w:rFonts w:eastAsia="標楷體"/>
          <w:sz w:val="28"/>
          <w:szCs w:val="28"/>
        </w:rPr>
      </w:pPr>
      <w:r w:rsidRPr="00D25B05">
        <w:rPr>
          <w:rFonts w:eastAsia="標楷體"/>
          <w:bCs/>
          <w:sz w:val="26"/>
          <w:szCs w:val="26"/>
          <w:lang w:eastAsia="zh-CN"/>
        </w:rPr>
        <w:t>本校</w:t>
      </w:r>
      <w:r w:rsidRPr="00D25B05">
        <w:rPr>
          <w:rFonts w:eastAsia="標楷體"/>
          <w:bCs/>
          <w:sz w:val="26"/>
          <w:szCs w:val="26"/>
          <w:lang w:eastAsia="zh-CN"/>
        </w:rPr>
        <w:t>______________________________________________________</w:t>
      </w:r>
      <w:r w:rsidRPr="00D25B05">
        <w:rPr>
          <w:rFonts w:eastAsia="標楷體"/>
          <w:bCs/>
          <w:sz w:val="26"/>
          <w:szCs w:val="26"/>
          <w:lang w:eastAsia="zh-CN"/>
        </w:rPr>
        <w:t>已完成</w:t>
      </w:r>
    </w:p>
    <w:p w:rsidR="00912BB3" w:rsidRPr="00D25B05" w:rsidRDefault="004A0DCC" w:rsidP="00D3403B">
      <w:pPr>
        <w:snapToGrid w:val="0"/>
        <w:spacing w:after="240" w:line="500" w:lineRule="exact"/>
        <w:ind w:left="454"/>
        <w:jc w:val="both"/>
        <w:rPr>
          <w:rFonts w:eastAsia="標楷體"/>
          <w:sz w:val="28"/>
          <w:szCs w:val="28"/>
        </w:rPr>
      </w:pPr>
      <w:r w:rsidRPr="004A0DCC">
        <w:rPr>
          <w:rFonts w:eastAsia="標楷體" w:hint="eastAsia"/>
          <w:sz w:val="28"/>
          <w:szCs w:val="28"/>
          <w:lang w:eastAsia="zh-CN"/>
        </w:rPr>
        <w:t>本学年</w:t>
      </w:r>
      <w:r w:rsidR="00BE64E6" w:rsidRPr="00BE64E6">
        <w:rPr>
          <w:rFonts w:eastAsia="標楷體" w:hint="eastAsia"/>
          <w:sz w:val="28"/>
          <w:szCs w:val="28"/>
          <w:u w:val="single"/>
        </w:rPr>
        <w:t xml:space="preserve"> </w:t>
      </w:r>
      <w:r w:rsidR="00BE64E6">
        <w:rPr>
          <w:rFonts w:eastAsia="標楷體"/>
          <w:sz w:val="28"/>
          <w:szCs w:val="28"/>
          <w:u w:val="single"/>
        </w:rPr>
        <w:t xml:space="preserve">    </w:t>
      </w:r>
      <w:r w:rsidR="00BE64E6" w:rsidRPr="00BE64E6">
        <w:rPr>
          <w:rFonts w:eastAsia="標楷體"/>
          <w:sz w:val="28"/>
          <w:szCs w:val="28"/>
          <w:u w:val="single"/>
        </w:rPr>
        <w:t xml:space="preserve">        </w:t>
      </w:r>
      <w:r w:rsidR="00D25B05" w:rsidRPr="00D25B05">
        <w:rPr>
          <w:rFonts w:eastAsia="標楷體"/>
          <w:bCs/>
          <w:sz w:val="26"/>
          <w:szCs w:val="26"/>
          <w:lang w:eastAsia="zh-CN"/>
        </w:rPr>
        <w:t>助学金的甄选及颁发</w:t>
      </w:r>
      <w:r w:rsidR="00D25B05" w:rsidRPr="00D25B05">
        <w:rPr>
          <w:rFonts w:eastAsia="標楷體"/>
          <w:sz w:val="28"/>
          <w:szCs w:val="28"/>
          <w:lang w:eastAsia="zh-CN"/>
        </w:rPr>
        <w:t>。</w:t>
      </w:r>
    </w:p>
    <w:p w:rsidR="00707C64" w:rsidRPr="00D25B05" w:rsidRDefault="00D25B05" w:rsidP="00361FD1">
      <w:pPr>
        <w:numPr>
          <w:ilvl w:val="0"/>
          <w:numId w:val="6"/>
        </w:numPr>
        <w:spacing w:after="240" w:line="400" w:lineRule="exact"/>
        <w:jc w:val="both"/>
        <w:rPr>
          <w:rFonts w:eastAsia="標楷體"/>
          <w:bCs/>
          <w:sz w:val="26"/>
          <w:szCs w:val="26"/>
        </w:rPr>
      </w:pPr>
      <w:r w:rsidRPr="00D25B05">
        <w:rPr>
          <w:rFonts w:eastAsia="標楷體"/>
          <w:bCs/>
          <w:sz w:val="26"/>
          <w:szCs w:val="26"/>
          <w:lang w:eastAsia="zh-CN"/>
        </w:rPr>
        <w:t>本校助学金</w:t>
      </w:r>
      <w:r>
        <w:rPr>
          <w:rFonts w:eastAsia="標楷體"/>
          <w:bCs/>
          <w:sz w:val="26"/>
          <w:szCs w:val="26"/>
          <w:lang w:eastAsia="zh-CN"/>
        </w:rPr>
        <w:t>颁发</w:t>
      </w:r>
      <w:r w:rsidRPr="00D25B05">
        <w:rPr>
          <w:rFonts w:ascii="標楷體" w:eastAsia="標楷體" w:hAnsi="標楷體" w:hint="eastAsia"/>
          <w:bCs/>
          <w:sz w:val="26"/>
          <w:szCs w:val="26"/>
          <w:lang w:eastAsia="zh-CN"/>
        </w:rPr>
        <w:t>为</w:t>
      </w:r>
      <w:r w:rsidRPr="00D25B05">
        <w:rPr>
          <w:rFonts w:eastAsia="標楷體"/>
          <w:bCs/>
          <w:sz w:val="26"/>
          <w:szCs w:val="26"/>
          <w:lang w:eastAsia="zh-CN"/>
        </w:rPr>
        <w:tab/>
      </w:r>
      <w:r w:rsidR="00361FD1" w:rsidRPr="00D25B05">
        <w:rPr>
          <w:rFonts w:eastAsia="標楷體"/>
          <w:bCs/>
          <w:sz w:val="26"/>
          <w:szCs w:val="26"/>
        </w:rPr>
        <w:sym w:font="Wingdings" w:char="F06F"/>
      </w:r>
      <w:r w:rsidRPr="00D25B05">
        <w:rPr>
          <w:rFonts w:eastAsia="標楷體"/>
          <w:bCs/>
          <w:sz w:val="26"/>
          <w:szCs w:val="26"/>
          <w:lang w:eastAsia="zh-CN"/>
        </w:rPr>
        <w:t>每学年一次</w:t>
      </w:r>
      <w:r w:rsidRPr="00D25B05">
        <w:rPr>
          <w:rFonts w:eastAsia="標楷體"/>
          <w:bCs/>
          <w:sz w:val="26"/>
          <w:szCs w:val="26"/>
          <w:lang w:eastAsia="zh-CN"/>
        </w:rPr>
        <w:t xml:space="preserve">  </w:t>
      </w:r>
      <w:r w:rsidRPr="00D25B05">
        <w:rPr>
          <w:rFonts w:eastAsia="標楷體"/>
          <w:bCs/>
          <w:sz w:val="26"/>
          <w:szCs w:val="26"/>
          <w:lang w:eastAsia="zh-CN"/>
        </w:rPr>
        <w:tab/>
      </w:r>
      <w:r w:rsidR="00361FD1" w:rsidRPr="00D25B05">
        <w:rPr>
          <w:rFonts w:eastAsia="標楷體"/>
          <w:bCs/>
          <w:sz w:val="26"/>
          <w:szCs w:val="26"/>
        </w:rPr>
        <w:sym w:font="Wingdings" w:char="F06F"/>
      </w:r>
      <w:r w:rsidRPr="00D25B05">
        <w:rPr>
          <w:rFonts w:eastAsia="標楷體"/>
          <w:bCs/>
          <w:sz w:val="26"/>
          <w:szCs w:val="26"/>
          <w:lang w:eastAsia="zh-CN"/>
        </w:rPr>
        <w:t>每学期一次，上下学期共两次。</w:t>
      </w:r>
    </w:p>
    <w:p w:rsidR="00723250" w:rsidRPr="00D25B05" w:rsidRDefault="00D25B05" w:rsidP="005E3641">
      <w:pPr>
        <w:numPr>
          <w:ilvl w:val="0"/>
          <w:numId w:val="6"/>
        </w:numPr>
        <w:spacing w:after="240" w:line="400" w:lineRule="exact"/>
        <w:jc w:val="both"/>
        <w:rPr>
          <w:rFonts w:eastAsia="標楷體"/>
          <w:bCs/>
          <w:sz w:val="26"/>
          <w:szCs w:val="26"/>
        </w:rPr>
      </w:pPr>
      <w:r w:rsidRPr="00D25B05">
        <w:rPr>
          <w:rFonts w:eastAsia="標楷體"/>
          <w:sz w:val="26"/>
          <w:szCs w:val="26"/>
          <w:lang w:eastAsia="zh-CN"/>
        </w:rPr>
        <w:t>本学年获奖学生名单及获发金额如下：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1661"/>
        <w:gridCol w:w="621"/>
        <w:gridCol w:w="1267"/>
        <w:gridCol w:w="2247"/>
        <w:gridCol w:w="1783"/>
        <w:gridCol w:w="1551"/>
      </w:tblGrid>
      <w:tr w:rsidR="00322C3C" w:rsidRPr="00D25B05" w:rsidTr="00A121FE">
        <w:tc>
          <w:tcPr>
            <w:tcW w:w="421" w:type="dxa"/>
          </w:tcPr>
          <w:p w:rsidR="00322C3C" w:rsidRPr="00D25B05" w:rsidRDefault="00D25B05">
            <w:pPr>
              <w:spacing w:line="400" w:lineRule="exact"/>
              <w:jc w:val="center"/>
              <w:rPr>
                <w:rFonts w:eastAsia="標楷體"/>
                <w:bCs/>
                <w:szCs w:val="24"/>
                <w:lang w:eastAsia="zh-CN"/>
              </w:rPr>
            </w:pPr>
            <w:r w:rsidRPr="00D25B05">
              <w:rPr>
                <w:rFonts w:eastAsia="標楷體"/>
                <w:bCs/>
                <w:szCs w:val="24"/>
                <w:lang w:eastAsia="zh-CN"/>
              </w:rPr>
              <w:t>序号</w:t>
            </w:r>
          </w:p>
        </w:tc>
        <w:tc>
          <w:tcPr>
            <w:tcW w:w="1672" w:type="dxa"/>
          </w:tcPr>
          <w:p w:rsidR="00322C3C" w:rsidRPr="00D25B05" w:rsidRDefault="00D25B0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D25B05">
              <w:rPr>
                <w:rFonts w:eastAsia="標楷體"/>
                <w:bCs/>
                <w:szCs w:val="24"/>
                <w:lang w:eastAsia="zh-CN"/>
              </w:rPr>
              <w:t>学生姓名</w:t>
            </w:r>
          </w:p>
        </w:tc>
        <w:tc>
          <w:tcPr>
            <w:tcW w:w="623" w:type="dxa"/>
          </w:tcPr>
          <w:p w:rsidR="00322C3C" w:rsidRPr="00D25B05" w:rsidRDefault="00D25B0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D25B05">
              <w:rPr>
                <w:rFonts w:eastAsia="標楷體"/>
                <w:bCs/>
                <w:szCs w:val="24"/>
                <w:lang w:eastAsia="zh-CN"/>
              </w:rPr>
              <w:t>班别</w:t>
            </w:r>
          </w:p>
        </w:tc>
        <w:tc>
          <w:tcPr>
            <w:tcW w:w="1274" w:type="dxa"/>
          </w:tcPr>
          <w:p w:rsidR="00322C3C" w:rsidRPr="00FE1FA7" w:rsidRDefault="00D25B05" w:rsidP="00D06F96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E1FA7">
              <w:rPr>
                <w:rFonts w:eastAsia="標楷體"/>
                <w:bCs/>
                <w:szCs w:val="24"/>
                <w:lang w:eastAsia="zh-CN"/>
              </w:rPr>
              <w:t>学籍号</w:t>
            </w:r>
          </w:p>
        </w:tc>
        <w:tc>
          <w:tcPr>
            <w:tcW w:w="2261" w:type="dxa"/>
          </w:tcPr>
          <w:p w:rsidR="00322C3C" w:rsidRPr="00D25B05" w:rsidRDefault="00D25B05" w:rsidP="00C36144">
            <w:pPr>
              <w:spacing w:line="400" w:lineRule="exact"/>
              <w:jc w:val="center"/>
              <w:rPr>
                <w:rFonts w:eastAsia="標楷體"/>
                <w:szCs w:val="24"/>
                <w:lang w:eastAsia="zh-CN"/>
              </w:rPr>
            </w:pPr>
            <w:r w:rsidRPr="00D25B05">
              <w:rPr>
                <w:rFonts w:eastAsia="標楷體"/>
                <w:bCs/>
                <w:szCs w:val="24"/>
                <w:lang w:eastAsia="zh-CN"/>
              </w:rPr>
              <w:t>整体评语</w:t>
            </w:r>
          </w:p>
        </w:tc>
        <w:tc>
          <w:tcPr>
            <w:tcW w:w="1795" w:type="dxa"/>
          </w:tcPr>
          <w:p w:rsidR="00322C3C" w:rsidRPr="00D25B05" w:rsidRDefault="00D25B05" w:rsidP="00E01245">
            <w:pPr>
              <w:spacing w:line="400" w:lineRule="exact"/>
              <w:jc w:val="center"/>
              <w:rPr>
                <w:rFonts w:eastAsia="標楷體"/>
                <w:bCs/>
                <w:szCs w:val="24"/>
                <w:lang w:eastAsia="zh-CN"/>
              </w:rPr>
            </w:pPr>
            <w:r w:rsidRPr="00D25B05">
              <w:rPr>
                <w:rFonts w:eastAsia="標楷體"/>
                <w:bCs/>
                <w:szCs w:val="24"/>
                <w:lang w:eastAsia="zh-CN"/>
              </w:rPr>
              <w:t>获发金额</w:t>
            </w:r>
          </w:p>
          <w:p w:rsidR="00322C3C" w:rsidRPr="00D25B05" w:rsidRDefault="00D25B05" w:rsidP="00361FD1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D25B05">
              <w:rPr>
                <w:rFonts w:eastAsia="標楷體"/>
                <w:bCs/>
                <w:szCs w:val="24"/>
                <w:lang w:eastAsia="zh-CN"/>
              </w:rPr>
              <w:t>(</w:t>
            </w:r>
            <w:r w:rsidRPr="00D25B05">
              <w:rPr>
                <w:rFonts w:eastAsia="標楷體"/>
                <w:bCs/>
                <w:szCs w:val="24"/>
                <w:lang w:eastAsia="zh-CN"/>
              </w:rPr>
              <w:t>全年</w:t>
            </w:r>
            <w:r w:rsidRPr="00D25B05">
              <w:rPr>
                <w:rFonts w:eastAsia="標楷體"/>
                <w:bCs/>
                <w:szCs w:val="24"/>
                <w:lang w:eastAsia="zh-CN"/>
              </w:rPr>
              <w:t>/</w:t>
            </w:r>
            <w:r w:rsidRPr="00D25B05">
              <w:rPr>
                <w:rFonts w:eastAsia="標楷體"/>
                <w:bCs/>
                <w:szCs w:val="24"/>
                <w:lang w:eastAsia="zh-CN"/>
              </w:rPr>
              <w:t>上学期</w:t>
            </w:r>
            <w:r w:rsidR="009D0900">
              <w:rPr>
                <w:rFonts w:eastAsia="標楷體" w:hint="eastAsia"/>
                <w:bCs/>
                <w:szCs w:val="24"/>
              </w:rPr>
              <w:t>*</w:t>
            </w:r>
            <w:r w:rsidRPr="00D25B05">
              <w:rPr>
                <w:rFonts w:eastAsia="標楷體"/>
                <w:bCs/>
                <w:szCs w:val="24"/>
                <w:lang w:eastAsia="zh-CN"/>
              </w:rPr>
              <w:t>)</w:t>
            </w:r>
          </w:p>
        </w:tc>
        <w:tc>
          <w:tcPr>
            <w:tcW w:w="1560" w:type="dxa"/>
          </w:tcPr>
          <w:p w:rsidR="00322C3C" w:rsidRPr="00D25B05" w:rsidRDefault="00D25B05" w:rsidP="00322C3C">
            <w:pPr>
              <w:spacing w:line="400" w:lineRule="exact"/>
              <w:jc w:val="center"/>
              <w:rPr>
                <w:rFonts w:eastAsia="標楷體"/>
                <w:bCs/>
                <w:szCs w:val="24"/>
                <w:lang w:eastAsia="zh-CN"/>
              </w:rPr>
            </w:pPr>
            <w:r w:rsidRPr="00D25B05">
              <w:rPr>
                <w:rFonts w:eastAsia="標楷體"/>
                <w:bCs/>
                <w:szCs w:val="24"/>
                <w:lang w:eastAsia="zh-CN"/>
              </w:rPr>
              <w:t>获发金额</w:t>
            </w:r>
          </w:p>
          <w:p w:rsidR="00322C3C" w:rsidRPr="00D25B05" w:rsidRDefault="00D25B05" w:rsidP="00322C3C">
            <w:pPr>
              <w:spacing w:line="400" w:lineRule="exact"/>
              <w:jc w:val="center"/>
              <w:rPr>
                <w:rFonts w:eastAsia="標楷體"/>
                <w:bCs/>
                <w:szCs w:val="24"/>
                <w:lang w:eastAsia="zh-CN"/>
              </w:rPr>
            </w:pPr>
            <w:r w:rsidRPr="00D25B05">
              <w:rPr>
                <w:rFonts w:eastAsia="標楷體"/>
                <w:bCs/>
                <w:szCs w:val="24"/>
                <w:lang w:eastAsia="zh-CN"/>
              </w:rPr>
              <w:t>(</w:t>
            </w:r>
            <w:r w:rsidRPr="00D25B05">
              <w:rPr>
                <w:rFonts w:eastAsia="標楷體"/>
                <w:bCs/>
                <w:szCs w:val="24"/>
                <w:lang w:eastAsia="zh-CN"/>
              </w:rPr>
              <w:t>下学期</w:t>
            </w:r>
            <w:r w:rsidRPr="00D25B05">
              <w:rPr>
                <w:rFonts w:eastAsia="標楷體"/>
                <w:bCs/>
                <w:szCs w:val="24"/>
                <w:lang w:eastAsia="zh-CN"/>
              </w:rPr>
              <w:t>)</w:t>
            </w: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17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19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D25B05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22C3C" w:rsidRPr="00D25B05" w:rsidTr="00A121FE">
        <w:trPr>
          <w:trHeight w:val="397"/>
        </w:trPr>
        <w:tc>
          <w:tcPr>
            <w:tcW w:w="421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672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4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1" w:type="dxa"/>
          </w:tcPr>
          <w:p w:rsidR="00322C3C" w:rsidRPr="00D25B05" w:rsidRDefault="00D25B05" w:rsidP="00322C3C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合共：</w:t>
            </w:r>
          </w:p>
        </w:tc>
        <w:tc>
          <w:tcPr>
            <w:tcW w:w="1795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322C3C" w:rsidRPr="00D25B05" w:rsidRDefault="00322C3C" w:rsidP="00BD7EA5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:rsidR="004107AA" w:rsidRPr="00D25B05" w:rsidRDefault="00D25B05" w:rsidP="00CA4D16">
      <w:pPr>
        <w:pStyle w:val="a5"/>
        <w:tabs>
          <w:tab w:val="left" w:pos="540"/>
        </w:tabs>
        <w:ind w:leftChars="0" w:left="0"/>
        <w:jc w:val="both"/>
        <w:rPr>
          <w:rFonts w:ascii="Times New Roman" w:eastAsia="標楷體"/>
          <w:sz w:val="26"/>
          <w:szCs w:val="26"/>
        </w:rPr>
      </w:pPr>
      <w:r w:rsidRPr="00D25B05">
        <w:rPr>
          <w:rFonts w:ascii="Times New Roman" w:eastAsia="標楷體"/>
          <w:sz w:val="26"/>
          <w:szCs w:val="26"/>
          <w:lang w:eastAsia="zh-CN"/>
        </w:rPr>
        <w:t>注：</w:t>
      </w:r>
      <w:r w:rsidRPr="00D25B05">
        <w:rPr>
          <w:rFonts w:ascii="Times New Roman" w:eastAsia="標楷體"/>
          <w:sz w:val="26"/>
          <w:szCs w:val="26"/>
          <w:lang w:eastAsia="zh-CN"/>
        </w:rPr>
        <w:t>(1)</w:t>
      </w:r>
      <w:r w:rsidRPr="00D25B05">
        <w:rPr>
          <w:rFonts w:ascii="Times New Roman" w:eastAsia="標楷體"/>
          <w:sz w:val="26"/>
          <w:szCs w:val="26"/>
          <w:lang w:eastAsia="zh-CN"/>
        </w:rPr>
        <w:t>名额</w:t>
      </w:r>
      <w:r w:rsidRPr="005D1A9C">
        <w:rPr>
          <w:rFonts w:ascii="Times New Roman" w:eastAsia="標楷體"/>
          <w:sz w:val="26"/>
          <w:szCs w:val="26"/>
          <w:lang w:eastAsia="zh-CN"/>
        </w:rPr>
        <w:t>20-40</w:t>
      </w:r>
      <w:r w:rsidRPr="00D25B05">
        <w:rPr>
          <w:rFonts w:ascii="Times New Roman" w:eastAsia="標楷體"/>
          <w:sz w:val="26"/>
          <w:szCs w:val="26"/>
          <w:lang w:eastAsia="zh-CN"/>
        </w:rPr>
        <w:t>人，请依学校「田家炳助学金」章程规定自行调整。</w:t>
      </w:r>
    </w:p>
    <w:p w:rsidR="000328C5" w:rsidRPr="00D25B05" w:rsidRDefault="00D25B05" w:rsidP="000328C5">
      <w:pPr>
        <w:pStyle w:val="a5"/>
        <w:tabs>
          <w:tab w:val="left" w:pos="540"/>
        </w:tabs>
        <w:ind w:leftChars="0" w:left="780" w:hangingChars="300" w:hanging="780"/>
        <w:jc w:val="both"/>
        <w:rPr>
          <w:rFonts w:ascii="Times New Roman" w:eastAsia="標楷體"/>
          <w:sz w:val="26"/>
          <w:szCs w:val="26"/>
        </w:rPr>
      </w:pPr>
      <w:r w:rsidRPr="00D25B05">
        <w:rPr>
          <w:rFonts w:ascii="Times New Roman" w:eastAsia="標楷體"/>
          <w:sz w:val="26"/>
          <w:szCs w:val="26"/>
          <w:lang w:eastAsia="zh-CN"/>
        </w:rPr>
        <w:t xml:space="preserve">    (2)</w:t>
      </w:r>
      <w:r w:rsidR="009D0900" w:rsidRPr="009D0900">
        <w:rPr>
          <w:rFonts w:ascii="Times New Roman" w:eastAsia="標楷體"/>
          <w:sz w:val="26"/>
          <w:szCs w:val="26"/>
          <w:lang w:eastAsia="zh-CN"/>
        </w:rPr>
        <w:t xml:space="preserve"> </w:t>
      </w:r>
      <w:r w:rsidR="009D0900">
        <w:rPr>
          <w:rFonts w:ascii="Times New Roman" w:eastAsia="標楷體"/>
          <w:sz w:val="26"/>
          <w:szCs w:val="26"/>
          <w:lang w:eastAsia="zh-CN"/>
        </w:rPr>
        <w:t xml:space="preserve">* </w:t>
      </w:r>
      <w:r w:rsidR="009D0900">
        <w:rPr>
          <w:rFonts w:ascii="Times New Roman" w:eastAsia="標楷體" w:hint="eastAsia"/>
          <w:sz w:val="26"/>
          <w:szCs w:val="26"/>
        </w:rPr>
        <w:t>請將不適用者刪去；</w:t>
      </w:r>
      <w:r w:rsidR="00322C3C" w:rsidRPr="00D25B05">
        <w:rPr>
          <w:rFonts w:ascii="Times New Roman" w:eastAsia="標楷體"/>
          <w:sz w:val="26"/>
          <w:szCs w:val="26"/>
        </w:rPr>
        <w:sym w:font="Wingdings" w:char="F06F"/>
      </w:r>
      <w:r w:rsidRPr="00D25B05">
        <w:rPr>
          <w:rFonts w:ascii="Times New Roman" w:eastAsia="標楷體"/>
          <w:sz w:val="26"/>
          <w:szCs w:val="26"/>
          <w:lang w:eastAsia="zh-CN"/>
        </w:rPr>
        <w:t>请在合适的方格加上</w:t>
      </w:r>
      <w:r w:rsidRPr="00D25B05">
        <w:rPr>
          <w:rFonts w:ascii="Times New Roman" w:eastAsia="標楷體"/>
          <w:sz w:val="26"/>
          <w:szCs w:val="26"/>
          <w:lang w:eastAsia="zh-CN"/>
        </w:rPr>
        <w:t>V</w:t>
      </w:r>
      <w:r w:rsidRPr="00D25B05">
        <w:rPr>
          <w:rFonts w:ascii="Times New Roman" w:eastAsia="標楷體"/>
          <w:sz w:val="26"/>
          <w:szCs w:val="26"/>
          <w:lang w:eastAsia="zh-CN"/>
        </w:rPr>
        <w:t>号</w:t>
      </w:r>
    </w:p>
    <w:p w:rsidR="00112647" w:rsidRPr="00D25B05" w:rsidRDefault="00112647" w:rsidP="000328C5">
      <w:pPr>
        <w:pStyle w:val="a5"/>
        <w:tabs>
          <w:tab w:val="left" w:pos="540"/>
        </w:tabs>
        <w:ind w:leftChars="0" w:left="780" w:hangingChars="300" w:hanging="780"/>
        <w:jc w:val="both"/>
        <w:rPr>
          <w:rFonts w:ascii="Times New Roman" w:eastAsia="標楷體"/>
          <w:sz w:val="26"/>
          <w:szCs w:val="26"/>
        </w:rPr>
      </w:pPr>
      <w:bookmarkStart w:id="0" w:name="_GoBack"/>
      <w:bookmarkEnd w:id="0"/>
    </w:p>
    <w:p w:rsidR="00707C64" w:rsidRPr="00D25B05" w:rsidRDefault="00D25B05" w:rsidP="00707C64">
      <w:pPr>
        <w:numPr>
          <w:ilvl w:val="0"/>
          <w:numId w:val="6"/>
        </w:numPr>
        <w:spacing w:after="240" w:line="400" w:lineRule="exact"/>
        <w:jc w:val="both"/>
        <w:rPr>
          <w:rFonts w:eastAsia="標楷體"/>
          <w:bCs/>
          <w:sz w:val="26"/>
          <w:szCs w:val="26"/>
        </w:rPr>
      </w:pPr>
      <w:r w:rsidRPr="00D25B05">
        <w:rPr>
          <w:rFonts w:eastAsia="標楷體"/>
          <w:bCs/>
          <w:sz w:val="26"/>
          <w:szCs w:val="26"/>
          <w:lang w:eastAsia="zh-CN"/>
        </w:rPr>
        <w:t>本年度推荐小组，成员：</w:t>
      </w:r>
      <w:r w:rsidRPr="00D25B05">
        <w:rPr>
          <w:rFonts w:eastAsia="標楷體"/>
          <w:bCs/>
          <w:sz w:val="26"/>
          <w:szCs w:val="26"/>
          <w:lang w:eastAsia="zh-CN"/>
        </w:rPr>
        <w:t>_____</w:t>
      </w:r>
      <w:r w:rsidRPr="00D25B05">
        <w:rPr>
          <w:rFonts w:eastAsia="標楷體"/>
          <w:bCs/>
          <w:sz w:val="26"/>
          <w:szCs w:val="26"/>
          <w:lang w:eastAsia="zh-CN"/>
        </w:rPr>
        <w:t>名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335"/>
        <w:gridCol w:w="2054"/>
        <w:gridCol w:w="837"/>
        <w:gridCol w:w="929"/>
        <w:gridCol w:w="858"/>
        <w:gridCol w:w="1276"/>
        <w:gridCol w:w="2835"/>
      </w:tblGrid>
      <w:tr w:rsidR="00707C64" w:rsidRPr="00D25B05" w:rsidTr="00B63AA3">
        <w:tc>
          <w:tcPr>
            <w:tcW w:w="1191" w:type="dxa"/>
            <w:shd w:val="clear" w:color="auto" w:fill="auto"/>
          </w:tcPr>
          <w:p w:rsidR="00707C64" w:rsidRPr="00D25B05" w:rsidRDefault="00D25B05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HK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组长</w:t>
            </w:r>
          </w:p>
        </w:tc>
        <w:tc>
          <w:tcPr>
            <w:tcW w:w="4155" w:type="dxa"/>
            <w:gridSpan w:val="4"/>
            <w:shd w:val="clear" w:color="auto" w:fill="auto"/>
          </w:tcPr>
          <w:p w:rsidR="00707C64" w:rsidRPr="00D25B05" w:rsidRDefault="00707C64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  <w:tc>
          <w:tcPr>
            <w:tcW w:w="858" w:type="dxa"/>
            <w:shd w:val="clear" w:color="auto" w:fill="auto"/>
          </w:tcPr>
          <w:p w:rsidR="00707C64" w:rsidRPr="00D25B05" w:rsidRDefault="00D25B05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HK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职务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07C64" w:rsidRPr="00D25B05" w:rsidRDefault="00707C64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</w:tr>
      <w:tr w:rsidR="00707C64" w:rsidRPr="00D25B05" w:rsidTr="00B63AA3">
        <w:tc>
          <w:tcPr>
            <w:tcW w:w="1191" w:type="dxa"/>
            <w:shd w:val="clear" w:color="auto" w:fill="auto"/>
          </w:tcPr>
          <w:p w:rsidR="00707C64" w:rsidRPr="00D25B05" w:rsidRDefault="00D25B05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副组长</w:t>
            </w:r>
          </w:p>
        </w:tc>
        <w:tc>
          <w:tcPr>
            <w:tcW w:w="4155" w:type="dxa"/>
            <w:gridSpan w:val="4"/>
            <w:shd w:val="clear" w:color="auto" w:fill="auto"/>
          </w:tcPr>
          <w:p w:rsidR="00707C64" w:rsidRPr="00D25B05" w:rsidRDefault="00707C64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  <w:tc>
          <w:tcPr>
            <w:tcW w:w="858" w:type="dxa"/>
            <w:shd w:val="clear" w:color="auto" w:fill="auto"/>
          </w:tcPr>
          <w:p w:rsidR="00707C64" w:rsidRPr="00D25B05" w:rsidRDefault="00D25B05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职务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07C64" w:rsidRPr="00D25B05" w:rsidRDefault="00707C64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</w:tr>
      <w:tr w:rsidR="00707C64" w:rsidRPr="00D25B05" w:rsidTr="00B63AA3">
        <w:tc>
          <w:tcPr>
            <w:tcW w:w="1191" w:type="dxa"/>
            <w:shd w:val="clear" w:color="auto" w:fill="auto"/>
          </w:tcPr>
          <w:p w:rsidR="00707C64" w:rsidRPr="00D25B05" w:rsidRDefault="00D25B05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bCs/>
                <w:sz w:val="26"/>
                <w:szCs w:val="26"/>
                <w:lang w:eastAsia="zh-CN"/>
              </w:rPr>
              <w:t>组员</w:t>
            </w:r>
          </w:p>
        </w:tc>
        <w:tc>
          <w:tcPr>
            <w:tcW w:w="9124" w:type="dxa"/>
            <w:gridSpan w:val="7"/>
            <w:shd w:val="clear" w:color="auto" w:fill="auto"/>
          </w:tcPr>
          <w:p w:rsidR="00707C64" w:rsidRPr="00D25B05" w:rsidRDefault="00707C64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</w:tr>
      <w:tr w:rsidR="00707C64" w:rsidRPr="00D25B05" w:rsidTr="00B63AA3">
        <w:tc>
          <w:tcPr>
            <w:tcW w:w="1526" w:type="dxa"/>
            <w:gridSpan w:val="2"/>
            <w:shd w:val="clear" w:color="auto" w:fill="auto"/>
          </w:tcPr>
          <w:p w:rsidR="00707C64" w:rsidRPr="00D25B05" w:rsidRDefault="00D25B05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sz w:val="26"/>
                <w:szCs w:val="26"/>
                <w:lang w:eastAsia="zh-CN"/>
              </w:rPr>
              <w:t>具体联络人</w:t>
            </w:r>
          </w:p>
        </w:tc>
        <w:tc>
          <w:tcPr>
            <w:tcW w:w="2054" w:type="dxa"/>
            <w:shd w:val="clear" w:color="auto" w:fill="auto"/>
          </w:tcPr>
          <w:p w:rsidR="00707C64" w:rsidRPr="00D25B05" w:rsidRDefault="00707C64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  <w:tc>
          <w:tcPr>
            <w:tcW w:w="837" w:type="dxa"/>
            <w:shd w:val="clear" w:color="auto" w:fill="auto"/>
          </w:tcPr>
          <w:p w:rsidR="00707C64" w:rsidRPr="00D25B05" w:rsidRDefault="00D25B05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HK"/>
              </w:rPr>
            </w:pPr>
            <w:r w:rsidRPr="00D25B05">
              <w:rPr>
                <w:rFonts w:eastAsia="標楷體"/>
                <w:sz w:val="26"/>
                <w:szCs w:val="26"/>
                <w:lang w:eastAsia="zh-CN"/>
              </w:rPr>
              <w:t>电话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707C64" w:rsidRPr="00D25B05" w:rsidRDefault="00707C64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  <w:shd w:val="clear" w:color="auto" w:fill="auto"/>
          </w:tcPr>
          <w:p w:rsidR="00707C64" w:rsidRPr="00D25B05" w:rsidRDefault="00D25B05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CN"/>
              </w:rPr>
            </w:pPr>
            <w:r w:rsidRPr="00D25B05">
              <w:rPr>
                <w:rFonts w:eastAsia="標楷體"/>
                <w:sz w:val="26"/>
                <w:szCs w:val="26"/>
                <w:lang w:eastAsia="zh-CN"/>
              </w:rPr>
              <w:t>电子邮件</w:t>
            </w:r>
          </w:p>
        </w:tc>
        <w:tc>
          <w:tcPr>
            <w:tcW w:w="2835" w:type="dxa"/>
            <w:shd w:val="clear" w:color="auto" w:fill="auto"/>
          </w:tcPr>
          <w:p w:rsidR="00707C64" w:rsidRPr="00D25B05" w:rsidRDefault="00707C64" w:rsidP="0080264F">
            <w:pPr>
              <w:spacing w:line="600" w:lineRule="exact"/>
              <w:rPr>
                <w:rFonts w:eastAsia="標楷體"/>
                <w:bCs/>
                <w:sz w:val="26"/>
                <w:szCs w:val="26"/>
                <w:lang w:eastAsia="zh-HK"/>
              </w:rPr>
            </w:pPr>
          </w:p>
        </w:tc>
      </w:tr>
    </w:tbl>
    <w:p w:rsidR="008336D6" w:rsidRDefault="008336D6" w:rsidP="005E3641">
      <w:pPr>
        <w:spacing w:line="380" w:lineRule="exact"/>
        <w:rPr>
          <w:rFonts w:eastAsia="DengXian"/>
          <w:bCs/>
          <w:sz w:val="26"/>
          <w:szCs w:val="26"/>
          <w:lang w:eastAsia="zh-CN"/>
        </w:rPr>
      </w:pPr>
    </w:p>
    <w:p w:rsidR="005E3641" w:rsidRDefault="005E3641" w:rsidP="005E3641">
      <w:pPr>
        <w:spacing w:line="380" w:lineRule="exact"/>
        <w:rPr>
          <w:rFonts w:eastAsia="DengXian"/>
          <w:bCs/>
          <w:sz w:val="26"/>
          <w:szCs w:val="26"/>
          <w:lang w:eastAsia="zh-CN"/>
        </w:rPr>
      </w:pPr>
    </w:p>
    <w:p w:rsidR="00196F94" w:rsidRPr="00BD7EA5" w:rsidRDefault="00351370" w:rsidP="005E3641">
      <w:pPr>
        <w:spacing w:line="380" w:lineRule="exact"/>
        <w:rPr>
          <w:rFonts w:eastAsia="標楷體"/>
          <w:bCs/>
          <w:sz w:val="26"/>
          <w:szCs w:val="26"/>
          <w:lang w:eastAsia="zh-CN"/>
        </w:rPr>
      </w:pPr>
      <w:r w:rsidRPr="00BD7EA5">
        <w:rPr>
          <w:rFonts w:eastAsia="標楷體"/>
          <w:bCs/>
          <w:sz w:val="26"/>
          <w:szCs w:val="26"/>
          <w:lang w:eastAsia="zh-CN"/>
        </w:rPr>
        <w:t>四</w:t>
      </w:r>
      <w:r w:rsidRPr="00BD7EA5">
        <w:rPr>
          <w:rFonts w:eastAsia="標楷體"/>
          <w:bCs/>
          <w:sz w:val="26"/>
          <w:szCs w:val="26"/>
          <w:lang w:eastAsia="zh-CN"/>
        </w:rPr>
        <w:t xml:space="preserve">. </w:t>
      </w:r>
      <w:r w:rsidRPr="00BD7EA5">
        <w:rPr>
          <w:rFonts w:eastAsia="標楷體"/>
          <w:bCs/>
          <w:sz w:val="26"/>
          <w:szCs w:val="26"/>
          <w:lang w:eastAsia="zh-CN"/>
        </w:rPr>
        <w:t>声明</w:t>
      </w:r>
    </w:p>
    <w:p w:rsidR="00196F94" w:rsidRPr="00BD7EA5" w:rsidRDefault="00351370" w:rsidP="00912BB3">
      <w:pPr>
        <w:pStyle w:val="a5"/>
        <w:tabs>
          <w:tab w:val="left" w:pos="540"/>
        </w:tabs>
        <w:ind w:leftChars="0" w:left="0"/>
        <w:jc w:val="both"/>
        <w:rPr>
          <w:rFonts w:ascii="Times New Roman" w:eastAsia="標楷體"/>
          <w:sz w:val="26"/>
          <w:szCs w:val="26"/>
          <w:lang w:eastAsia="zh-CN"/>
        </w:rPr>
      </w:pPr>
      <w:r w:rsidRPr="00BD7EA5">
        <w:rPr>
          <w:rFonts w:ascii="Times New Roman" w:eastAsia="標楷體"/>
          <w:sz w:val="26"/>
          <w:szCs w:val="26"/>
          <w:lang w:eastAsia="zh-CN"/>
        </w:rPr>
        <w:t>本校已细阅</w:t>
      </w:r>
      <w:r w:rsidRPr="00BD7EA5">
        <w:rPr>
          <w:rFonts w:ascii="Times New Roman" w:eastAsia="標楷體"/>
          <w:bCs w:val="0"/>
          <w:sz w:val="26"/>
          <w:szCs w:val="26"/>
          <w:lang w:eastAsia="zh-CN"/>
        </w:rPr>
        <w:t>&lt;&lt;</w:t>
      </w:r>
      <w:r w:rsidRPr="00BD7EA5">
        <w:rPr>
          <w:rFonts w:ascii="Times New Roman" w:eastAsia="標楷體"/>
          <w:bCs w:val="0"/>
          <w:sz w:val="26"/>
          <w:szCs w:val="26"/>
          <w:lang w:eastAsia="zh-CN"/>
        </w:rPr>
        <w:t>田家炳中学优秀学生助学金</w:t>
      </w:r>
      <w:r w:rsidRPr="00BD7EA5">
        <w:rPr>
          <w:rFonts w:ascii="Times New Roman" w:eastAsia="標楷體"/>
          <w:bCs w:val="0"/>
          <w:sz w:val="26"/>
          <w:szCs w:val="26"/>
          <w:lang w:eastAsia="zh-CN"/>
        </w:rPr>
        <w:t>&gt;&gt;</w:t>
      </w:r>
      <w:r w:rsidRPr="00BD7EA5">
        <w:rPr>
          <w:rFonts w:ascii="Times New Roman" w:eastAsia="標楷體"/>
          <w:sz w:val="26"/>
          <w:szCs w:val="26"/>
          <w:lang w:eastAsia="zh-CN"/>
        </w:rPr>
        <w:t>简章，谨此声明，</w:t>
      </w:r>
      <w:r w:rsidR="00511220" w:rsidRPr="00511220">
        <w:rPr>
          <w:rFonts w:ascii="標楷體" w:eastAsia="標楷體" w:hAnsi="標楷體" w:hint="eastAsia"/>
          <w:sz w:val="26"/>
          <w:szCs w:val="26"/>
          <w:lang w:eastAsia="zh-CN"/>
        </w:rPr>
        <w:t>本校</w:t>
      </w:r>
      <w:r w:rsidR="00511220" w:rsidRPr="006C0E76">
        <w:rPr>
          <w:rFonts w:ascii="標楷體" w:eastAsia="標楷體" w:hAnsi="標楷體" w:hint="eastAsia"/>
          <w:sz w:val="26"/>
          <w:szCs w:val="26"/>
          <w:lang w:eastAsia="zh-CN"/>
        </w:rPr>
        <w:t>就</w:t>
      </w:r>
      <w:r w:rsidR="00511220" w:rsidRPr="001F1857">
        <w:rPr>
          <w:rFonts w:ascii="標楷體" w:eastAsia="標楷體" w:hAnsi="標楷體" w:hint="eastAsia"/>
          <w:sz w:val="26"/>
          <w:szCs w:val="26"/>
          <w:lang w:eastAsia="zh-CN"/>
        </w:rPr>
        <w:t>是项申请所</w:t>
      </w:r>
      <w:r w:rsidRPr="001F1857">
        <w:rPr>
          <w:rFonts w:ascii="Times New Roman" w:eastAsia="標楷體"/>
          <w:sz w:val="26"/>
          <w:szCs w:val="26"/>
          <w:lang w:eastAsia="zh-CN"/>
        </w:rPr>
        <w:t>提交的资料</w:t>
      </w:r>
      <w:r w:rsidRPr="00BD7EA5">
        <w:rPr>
          <w:rFonts w:ascii="Times New Roman" w:eastAsia="標楷體"/>
          <w:sz w:val="26"/>
          <w:szCs w:val="26"/>
          <w:lang w:eastAsia="zh-CN"/>
        </w:rPr>
        <w:t>均属实无误，愿按简章内各项规定履行承诺，并同意这份推荐书所载的任何资料，可向其他有关机构披露或咨询，以处理此项推荐。</w:t>
      </w:r>
    </w:p>
    <w:p w:rsidR="005E3641" w:rsidRDefault="005E3641" w:rsidP="005E3641">
      <w:pPr>
        <w:pStyle w:val="a5"/>
        <w:ind w:leftChars="375" w:left="1080" w:hanging="180"/>
        <w:rPr>
          <w:rFonts w:ascii="Times New Roman" w:eastAsia="DengXian"/>
          <w:sz w:val="26"/>
          <w:szCs w:val="26"/>
          <w:lang w:eastAsia="zh-CN"/>
        </w:rPr>
      </w:pPr>
    </w:p>
    <w:p w:rsidR="00BD7EA5" w:rsidRDefault="00351370" w:rsidP="005E3641">
      <w:pPr>
        <w:pStyle w:val="a5"/>
        <w:ind w:leftChars="375" w:left="1080" w:hanging="180"/>
        <w:rPr>
          <w:rFonts w:ascii="Times New Roman" w:eastAsia="DengXian"/>
          <w:sz w:val="26"/>
          <w:szCs w:val="26"/>
          <w:lang w:eastAsia="zh-CN"/>
        </w:rPr>
      </w:pPr>
      <w:r w:rsidRPr="00BD7EA5">
        <w:rPr>
          <w:rFonts w:ascii="Times New Roman" w:eastAsia="標楷體"/>
          <w:sz w:val="26"/>
          <w:szCs w:val="26"/>
          <w:lang w:eastAsia="zh-CN"/>
        </w:rPr>
        <w:t>此致</w:t>
      </w:r>
    </w:p>
    <w:p w:rsidR="00F017E6" w:rsidRPr="00F017E6" w:rsidRDefault="00F017E6" w:rsidP="005E3641">
      <w:pPr>
        <w:pStyle w:val="a5"/>
        <w:ind w:leftChars="375" w:left="1080" w:hanging="180"/>
        <w:rPr>
          <w:rFonts w:ascii="Times New Roman" w:eastAsia="DengXian"/>
          <w:sz w:val="26"/>
          <w:szCs w:val="26"/>
          <w:lang w:eastAsia="zh-CN"/>
        </w:rPr>
      </w:pPr>
    </w:p>
    <w:p w:rsidR="00196F94" w:rsidRPr="00BD7EA5" w:rsidRDefault="00351370" w:rsidP="00BD7EA5">
      <w:pPr>
        <w:pStyle w:val="a5"/>
        <w:ind w:leftChars="0" w:left="0"/>
        <w:rPr>
          <w:rFonts w:ascii="Times New Roman" w:eastAsia="標楷體"/>
          <w:sz w:val="26"/>
          <w:szCs w:val="26"/>
          <w:lang w:eastAsia="zh-CN"/>
        </w:rPr>
      </w:pPr>
      <w:r w:rsidRPr="00BD7EA5">
        <w:rPr>
          <w:rFonts w:ascii="Times New Roman" w:eastAsia="標楷體"/>
          <w:sz w:val="26"/>
          <w:szCs w:val="26"/>
          <w:lang w:eastAsia="zh-CN"/>
        </w:rPr>
        <w:t>田家炳基金会</w:t>
      </w:r>
    </w:p>
    <w:p w:rsidR="005E3641" w:rsidRDefault="00C40E4D" w:rsidP="00B87BD5">
      <w:pPr>
        <w:spacing w:line="520" w:lineRule="exact"/>
        <w:ind w:left="4535"/>
        <w:rPr>
          <w:rFonts w:eastAsia="DengXian"/>
          <w:bCs/>
          <w:sz w:val="26"/>
          <w:szCs w:val="26"/>
          <w:lang w:eastAsia="zh-CN"/>
        </w:rPr>
      </w:pPr>
      <w:r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4980305</wp:posOffset>
                </wp:positionH>
                <wp:positionV relativeFrom="paragraph">
                  <wp:posOffset>243840</wp:posOffset>
                </wp:positionV>
                <wp:extent cx="1143000" cy="104394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43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76B2" w:rsidRDefault="00B87BD5" w:rsidP="00AC76B2">
                            <w:pPr>
                              <w:jc w:val="center"/>
                              <w:rPr>
                                <w:rFonts w:eastAsia="DengXian"/>
                                <w:bCs/>
                                <w:sz w:val="26"/>
                                <w:szCs w:val="26"/>
                                <w:lang w:eastAsia="zh-CN"/>
                              </w:rPr>
                            </w:pPr>
                            <w:r w:rsidRPr="00BD7EA5"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  <w:lang w:eastAsia="zh-CN"/>
                              </w:rPr>
                              <w:t>学校</w:t>
                            </w:r>
                          </w:p>
                          <w:p w:rsidR="00B87BD5" w:rsidRDefault="00B87BD5" w:rsidP="00AC76B2">
                            <w:pPr>
                              <w:jc w:val="center"/>
                            </w:pPr>
                            <w:r w:rsidRPr="00BD7EA5"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  <w:lang w:eastAsia="zh-CN"/>
                              </w:rPr>
                              <w:t>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2.15pt;margin-top:19.2pt;width:90pt;height:8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">
                <v:textbox>
                  <w:txbxContent>
                    <w:p w:rsidR="00AC76B2" w:rsidRDefault="00B87BD5" w:rsidP="00AC76B2">
                      <w:pPr>
                        <w:jc w:val="center"/>
                        <w:rPr>
                          <w:rFonts w:eastAsia="DengXian"/>
                          <w:bCs/>
                          <w:sz w:val="26"/>
                          <w:szCs w:val="26"/>
                          <w:lang w:eastAsia="zh-CN"/>
                        </w:rPr>
                      </w:pPr>
                      <w:r w:rsidRPr="00BD7EA5">
                        <w:rPr>
                          <w:rFonts w:eastAsia="標楷體"/>
                          <w:bCs/>
                          <w:sz w:val="26"/>
                          <w:szCs w:val="26"/>
                          <w:lang w:eastAsia="zh-CN"/>
                        </w:rPr>
                        <w:t>学校</w:t>
                      </w:r>
                    </w:p>
                    <w:p w:rsidR="00B87BD5" w:rsidRDefault="00B87BD5" w:rsidP="00AC76B2">
                      <w:pPr>
                        <w:jc w:val="center"/>
                      </w:pPr>
                      <w:r w:rsidRPr="00BD7EA5">
                        <w:rPr>
                          <w:rFonts w:eastAsia="標楷體"/>
                          <w:bCs/>
                          <w:sz w:val="26"/>
                          <w:szCs w:val="26"/>
                          <w:lang w:eastAsia="zh-CN"/>
                        </w:rPr>
                        <w:t>盖章</w:t>
                      </w:r>
                    </w:p>
                  </w:txbxContent>
                </v:textbox>
              </v:oval>
            </w:pict>
          </mc:Fallback>
        </mc:AlternateContent>
      </w:r>
    </w:p>
    <w:p w:rsidR="00F017E6" w:rsidRDefault="00F017E6" w:rsidP="00B87BD5">
      <w:pPr>
        <w:spacing w:line="520" w:lineRule="exact"/>
        <w:ind w:left="4535"/>
        <w:rPr>
          <w:rFonts w:eastAsia="DengXian"/>
          <w:bCs/>
          <w:sz w:val="26"/>
          <w:szCs w:val="26"/>
          <w:lang w:eastAsia="zh-CN"/>
        </w:rPr>
      </w:pPr>
    </w:p>
    <w:p w:rsidR="005E3641" w:rsidRDefault="005E3641" w:rsidP="00B87BD5">
      <w:pPr>
        <w:spacing w:line="520" w:lineRule="exact"/>
        <w:ind w:left="4535"/>
        <w:rPr>
          <w:rFonts w:eastAsia="DengXian"/>
          <w:bCs/>
          <w:sz w:val="26"/>
          <w:szCs w:val="26"/>
          <w:lang w:eastAsia="zh-CN"/>
        </w:rPr>
      </w:pPr>
    </w:p>
    <w:p w:rsidR="00B87BD5" w:rsidRDefault="00B87BD5" w:rsidP="00B87BD5">
      <w:pPr>
        <w:spacing w:line="520" w:lineRule="exact"/>
        <w:ind w:left="4535"/>
        <w:rPr>
          <w:rFonts w:eastAsia="DengXian"/>
          <w:bCs/>
          <w:sz w:val="26"/>
          <w:szCs w:val="26"/>
          <w:lang w:eastAsia="zh-CN"/>
        </w:rPr>
      </w:pPr>
      <w:r w:rsidRPr="00BD7EA5">
        <w:rPr>
          <w:rFonts w:eastAsia="標楷體"/>
          <w:bCs/>
          <w:sz w:val="26"/>
          <w:szCs w:val="26"/>
          <w:lang w:eastAsia="zh-CN"/>
        </w:rPr>
        <w:t>校长签署</w:t>
      </w:r>
      <w:r>
        <w:rPr>
          <w:rFonts w:eastAsia="標楷體" w:hint="eastAsia"/>
          <w:bCs/>
          <w:sz w:val="26"/>
          <w:szCs w:val="26"/>
        </w:rPr>
        <w:t>____________________</w:t>
      </w:r>
    </w:p>
    <w:p w:rsidR="00B87BD5" w:rsidRDefault="00B87BD5" w:rsidP="00181A08">
      <w:pPr>
        <w:spacing w:before="120" w:line="520" w:lineRule="exact"/>
        <w:ind w:left="4535"/>
        <w:rPr>
          <w:rFonts w:eastAsia="DengXian"/>
          <w:bCs/>
          <w:sz w:val="26"/>
          <w:szCs w:val="26"/>
          <w:lang w:eastAsia="zh-CN"/>
        </w:rPr>
      </w:pPr>
      <w:r>
        <w:rPr>
          <w:rFonts w:eastAsia="標楷體" w:hint="eastAsia"/>
          <w:bCs/>
          <w:sz w:val="26"/>
          <w:szCs w:val="26"/>
        </w:rPr>
        <w:t xml:space="preserve">   </w:t>
      </w:r>
      <w:r w:rsidRPr="00BD7EA5">
        <w:rPr>
          <w:rFonts w:eastAsia="標楷體"/>
          <w:bCs/>
          <w:sz w:val="26"/>
          <w:szCs w:val="26"/>
          <w:lang w:eastAsia="zh-CN"/>
        </w:rPr>
        <w:t>日期：</w:t>
      </w:r>
      <w:r w:rsidRPr="00BD7EA5">
        <w:rPr>
          <w:rFonts w:eastAsia="標楷體"/>
          <w:bCs/>
          <w:sz w:val="26"/>
          <w:szCs w:val="26"/>
          <w:lang w:eastAsia="zh-CN"/>
        </w:rPr>
        <w:t>______</w:t>
      </w:r>
      <w:r w:rsidRPr="00BD7EA5">
        <w:rPr>
          <w:rFonts w:eastAsia="標楷體"/>
          <w:bCs/>
          <w:sz w:val="26"/>
          <w:szCs w:val="26"/>
          <w:lang w:eastAsia="zh-CN"/>
        </w:rPr>
        <w:t>年</w:t>
      </w:r>
      <w:r w:rsidRPr="00BD7EA5">
        <w:rPr>
          <w:rFonts w:eastAsia="標楷體"/>
          <w:bCs/>
          <w:sz w:val="26"/>
          <w:szCs w:val="26"/>
          <w:lang w:eastAsia="zh-CN"/>
        </w:rPr>
        <w:t>____</w:t>
      </w:r>
      <w:r w:rsidRPr="00BD7EA5">
        <w:rPr>
          <w:rFonts w:eastAsia="標楷體"/>
          <w:bCs/>
          <w:sz w:val="26"/>
          <w:szCs w:val="26"/>
          <w:lang w:eastAsia="zh-CN"/>
        </w:rPr>
        <w:t>月</w:t>
      </w:r>
      <w:r w:rsidRPr="00BD7EA5">
        <w:rPr>
          <w:rFonts w:eastAsia="標楷體"/>
          <w:bCs/>
          <w:sz w:val="26"/>
          <w:szCs w:val="26"/>
          <w:lang w:eastAsia="zh-CN"/>
        </w:rPr>
        <w:t>___</w:t>
      </w:r>
      <w:r w:rsidRPr="00BD7EA5">
        <w:rPr>
          <w:rFonts w:eastAsia="標楷體"/>
          <w:bCs/>
          <w:sz w:val="26"/>
          <w:szCs w:val="26"/>
          <w:lang w:eastAsia="zh-CN"/>
        </w:rPr>
        <w:t>日</w:t>
      </w:r>
    </w:p>
    <w:p w:rsidR="00611A03" w:rsidRDefault="00611A03" w:rsidP="002E0B6F">
      <w:pPr>
        <w:spacing w:line="520" w:lineRule="exact"/>
        <w:jc w:val="center"/>
        <w:rPr>
          <w:rFonts w:eastAsia="DengXian"/>
          <w:b/>
          <w:sz w:val="32"/>
          <w:szCs w:val="32"/>
          <w:lang w:eastAsia="zh-CN"/>
        </w:rPr>
      </w:pPr>
    </w:p>
    <w:sectPr w:rsidR="00611A03" w:rsidSect="006E7DD7">
      <w:footerReference w:type="even" r:id="rId8"/>
      <w:pgSz w:w="11906" w:h="16838"/>
      <w:pgMar w:top="1134" w:right="1134" w:bottom="1134" w:left="1134" w:header="567" w:footer="4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439" w:rsidRDefault="00257439">
      <w:r>
        <w:separator/>
      </w:r>
    </w:p>
  </w:endnote>
  <w:endnote w:type="continuationSeparator" w:id="0">
    <w:p w:rsidR="00257439" w:rsidRDefault="0025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50" w:rsidRDefault="007232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23250" w:rsidRDefault="007232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439" w:rsidRDefault="00257439">
      <w:r>
        <w:separator/>
      </w:r>
    </w:p>
  </w:footnote>
  <w:footnote w:type="continuationSeparator" w:id="0">
    <w:p w:rsidR="00257439" w:rsidRDefault="0025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3408A"/>
    <w:multiLevelType w:val="hybridMultilevel"/>
    <w:tmpl w:val="2A28BA86"/>
    <w:lvl w:ilvl="0" w:tplc="C5A84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881453"/>
    <w:multiLevelType w:val="hybridMultilevel"/>
    <w:tmpl w:val="B5109BE0"/>
    <w:lvl w:ilvl="0" w:tplc="65643CD8">
      <w:start w:val="1"/>
      <w:numFmt w:val="taiwaneseCountingThousand"/>
      <w:lvlText w:val="%1."/>
      <w:lvlJc w:val="left"/>
      <w:pPr>
        <w:ind w:left="456" w:hanging="456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1835CC"/>
    <w:multiLevelType w:val="hybridMultilevel"/>
    <w:tmpl w:val="9E26ADBE"/>
    <w:lvl w:ilvl="0" w:tplc="22D82DDA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標楷體" w:hAnsi="Times New Roman" w:hint="eastAsia"/>
      </w:rPr>
    </w:lvl>
    <w:lvl w:ilvl="1" w:tplc="9440C43E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1566228">
      <w:start w:val="1"/>
      <w:numFmt w:val="decimal"/>
      <w:lvlText w:val="%4."/>
      <w:lvlJc w:val="left"/>
      <w:pPr>
        <w:tabs>
          <w:tab w:val="num" w:pos="530"/>
        </w:tabs>
        <w:ind w:left="170" w:firstLine="0"/>
      </w:pPr>
      <w:rPr>
        <w:rFonts w:ascii="Times New Roman" w:eastAsia="標楷體" w:hAnsi="Times New Roman" w:hint="default"/>
        <w:spacing w:val="0"/>
        <w:w w:val="100"/>
        <w:position w:val="0"/>
        <w:sz w:val="28"/>
      </w:rPr>
    </w:lvl>
    <w:lvl w:ilvl="4" w:tplc="5832105C">
      <w:start w:val="1"/>
      <w:numFmt w:val="lowerLetter"/>
      <w:lvlText w:val="%5."/>
      <w:lvlJc w:val="left"/>
      <w:pPr>
        <w:tabs>
          <w:tab w:val="num" w:pos="964"/>
        </w:tabs>
        <w:ind w:left="964" w:hanging="454"/>
      </w:pPr>
      <w:rPr>
        <w:rFonts w:ascii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49B06B3"/>
    <w:multiLevelType w:val="hybridMultilevel"/>
    <w:tmpl w:val="8AF447B0"/>
    <w:lvl w:ilvl="0" w:tplc="B73E5C0C">
      <w:start w:val="1"/>
      <w:numFmt w:val="taiwaneseCountingThousand"/>
      <w:lvlText w:val="%1.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D62EC4"/>
    <w:multiLevelType w:val="hybridMultilevel"/>
    <w:tmpl w:val="D62A8920"/>
    <w:lvl w:ilvl="0" w:tplc="2C483496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B50072A"/>
    <w:multiLevelType w:val="hybridMultilevel"/>
    <w:tmpl w:val="FA4A7614"/>
    <w:lvl w:ilvl="0" w:tplc="89CCD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B7"/>
    <w:rsid w:val="000115F0"/>
    <w:rsid w:val="00016F12"/>
    <w:rsid w:val="00017665"/>
    <w:rsid w:val="00026813"/>
    <w:rsid w:val="000328C5"/>
    <w:rsid w:val="00045174"/>
    <w:rsid w:val="000463BF"/>
    <w:rsid w:val="00060319"/>
    <w:rsid w:val="00066768"/>
    <w:rsid w:val="00071AF4"/>
    <w:rsid w:val="00093056"/>
    <w:rsid w:val="000A37B7"/>
    <w:rsid w:val="000A47D0"/>
    <w:rsid w:val="000C6D0D"/>
    <w:rsid w:val="000F47BE"/>
    <w:rsid w:val="000F6CAF"/>
    <w:rsid w:val="000F7C3F"/>
    <w:rsid w:val="00103312"/>
    <w:rsid w:val="001036A5"/>
    <w:rsid w:val="00112647"/>
    <w:rsid w:val="00112DC8"/>
    <w:rsid w:val="001158D9"/>
    <w:rsid w:val="00123CC7"/>
    <w:rsid w:val="001336AC"/>
    <w:rsid w:val="00157A77"/>
    <w:rsid w:val="00181A08"/>
    <w:rsid w:val="00196F94"/>
    <w:rsid w:val="001C1D24"/>
    <w:rsid w:val="001F1857"/>
    <w:rsid w:val="002112B2"/>
    <w:rsid w:val="00214A30"/>
    <w:rsid w:val="0022036C"/>
    <w:rsid w:val="00243258"/>
    <w:rsid w:val="00257439"/>
    <w:rsid w:val="00281D1C"/>
    <w:rsid w:val="00284097"/>
    <w:rsid w:val="002906B7"/>
    <w:rsid w:val="002A75D7"/>
    <w:rsid w:val="002B1D1E"/>
    <w:rsid w:val="002C5867"/>
    <w:rsid w:val="002D7058"/>
    <w:rsid w:val="002E0B6F"/>
    <w:rsid w:val="00322C3C"/>
    <w:rsid w:val="00351370"/>
    <w:rsid w:val="003570D1"/>
    <w:rsid w:val="0036040A"/>
    <w:rsid w:val="00361FD1"/>
    <w:rsid w:val="003626C7"/>
    <w:rsid w:val="003837A5"/>
    <w:rsid w:val="00387A78"/>
    <w:rsid w:val="003B6BF7"/>
    <w:rsid w:val="003B7596"/>
    <w:rsid w:val="003D2F97"/>
    <w:rsid w:val="003F36A9"/>
    <w:rsid w:val="004107AA"/>
    <w:rsid w:val="00413C90"/>
    <w:rsid w:val="004468F7"/>
    <w:rsid w:val="00461D64"/>
    <w:rsid w:val="00485A7B"/>
    <w:rsid w:val="004A0DCC"/>
    <w:rsid w:val="004A5674"/>
    <w:rsid w:val="004B70AC"/>
    <w:rsid w:val="00511220"/>
    <w:rsid w:val="00514FC9"/>
    <w:rsid w:val="00526C51"/>
    <w:rsid w:val="00532020"/>
    <w:rsid w:val="005423BF"/>
    <w:rsid w:val="005635CF"/>
    <w:rsid w:val="00595F07"/>
    <w:rsid w:val="005A22A3"/>
    <w:rsid w:val="005D1A9C"/>
    <w:rsid w:val="005D24C4"/>
    <w:rsid w:val="005E3641"/>
    <w:rsid w:val="006028B2"/>
    <w:rsid w:val="00611A03"/>
    <w:rsid w:val="00620E90"/>
    <w:rsid w:val="00622864"/>
    <w:rsid w:val="0064399A"/>
    <w:rsid w:val="0064447B"/>
    <w:rsid w:val="006534D1"/>
    <w:rsid w:val="00663430"/>
    <w:rsid w:val="00663D53"/>
    <w:rsid w:val="00671CA1"/>
    <w:rsid w:val="006851E2"/>
    <w:rsid w:val="006921B7"/>
    <w:rsid w:val="006B3734"/>
    <w:rsid w:val="006C0E76"/>
    <w:rsid w:val="006D223D"/>
    <w:rsid w:val="006D62C8"/>
    <w:rsid w:val="006D7354"/>
    <w:rsid w:val="006E7DD7"/>
    <w:rsid w:val="00707C64"/>
    <w:rsid w:val="00723250"/>
    <w:rsid w:val="00755562"/>
    <w:rsid w:val="00773591"/>
    <w:rsid w:val="007A1D20"/>
    <w:rsid w:val="007A7C43"/>
    <w:rsid w:val="007B428E"/>
    <w:rsid w:val="007C47B5"/>
    <w:rsid w:val="007D2C0A"/>
    <w:rsid w:val="007F5358"/>
    <w:rsid w:val="007F56BB"/>
    <w:rsid w:val="008011AD"/>
    <w:rsid w:val="0080264F"/>
    <w:rsid w:val="00807981"/>
    <w:rsid w:val="00813C40"/>
    <w:rsid w:val="00816CC9"/>
    <w:rsid w:val="008336D6"/>
    <w:rsid w:val="008700AC"/>
    <w:rsid w:val="00873B47"/>
    <w:rsid w:val="008C6A3F"/>
    <w:rsid w:val="008D77DF"/>
    <w:rsid w:val="008E7EA6"/>
    <w:rsid w:val="008F0256"/>
    <w:rsid w:val="008F7F77"/>
    <w:rsid w:val="00912BB3"/>
    <w:rsid w:val="009144C3"/>
    <w:rsid w:val="00917D4E"/>
    <w:rsid w:val="00926D7E"/>
    <w:rsid w:val="009453D3"/>
    <w:rsid w:val="00945FA3"/>
    <w:rsid w:val="0095405D"/>
    <w:rsid w:val="009612C5"/>
    <w:rsid w:val="00977775"/>
    <w:rsid w:val="00996F5C"/>
    <w:rsid w:val="009A59FF"/>
    <w:rsid w:val="009C003E"/>
    <w:rsid w:val="009D0900"/>
    <w:rsid w:val="009E6800"/>
    <w:rsid w:val="00A121FE"/>
    <w:rsid w:val="00A458C1"/>
    <w:rsid w:val="00A82F89"/>
    <w:rsid w:val="00A96F18"/>
    <w:rsid w:val="00AC76B2"/>
    <w:rsid w:val="00B12DF3"/>
    <w:rsid w:val="00B3661E"/>
    <w:rsid w:val="00B4437C"/>
    <w:rsid w:val="00B47C37"/>
    <w:rsid w:val="00B55427"/>
    <w:rsid w:val="00B63AA3"/>
    <w:rsid w:val="00B87BD5"/>
    <w:rsid w:val="00BA791D"/>
    <w:rsid w:val="00BD7EA5"/>
    <w:rsid w:val="00BE64E6"/>
    <w:rsid w:val="00C36144"/>
    <w:rsid w:val="00C40E4D"/>
    <w:rsid w:val="00C42A9A"/>
    <w:rsid w:val="00C554CD"/>
    <w:rsid w:val="00C66FF9"/>
    <w:rsid w:val="00C77641"/>
    <w:rsid w:val="00C92529"/>
    <w:rsid w:val="00CA2ABF"/>
    <w:rsid w:val="00CA4D16"/>
    <w:rsid w:val="00D06F96"/>
    <w:rsid w:val="00D15FA9"/>
    <w:rsid w:val="00D25B05"/>
    <w:rsid w:val="00D3403B"/>
    <w:rsid w:val="00D73C26"/>
    <w:rsid w:val="00D74BD4"/>
    <w:rsid w:val="00D93E08"/>
    <w:rsid w:val="00DC675E"/>
    <w:rsid w:val="00DD00D8"/>
    <w:rsid w:val="00DD1254"/>
    <w:rsid w:val="00DF1D1D"/>
    <w:rsid w:val="00E01245"/>
    <w:rsid w:val="00E068D9"/>
    <w:rsid w:val="00E11869"/>
    <w:rsid w:val="00E45B82"/>
    <w:rsid w:val="00EB08CB"/>
    <w:rsid w:val="00F005BF"/>
    <w:rsid w:val="00F017E6"/>
    <w:rsid w:val="00F04EE7"/>
    <w:rsid w:val="00F133E5"/>
    <w:rsid w:val="00F87652"/>
    <w:rsid w:val="00FB567E"/>
    <w:rsid w:val="00FC42F8"/>
    <w:rsid w:val="00F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251B6F6"/>
  <w15:chartTrackingRefBased/>
  <w15:docId w15:val="{D2921776-A609-4F4D-A0D1-D57B149D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380" w:lineRule="exact"/>
      <w:ind w:leftChars="63" w:left="151"/>
    </w:pPr>
    <w:rPr>
      <w:rFonts w:ascii="全真楷書" w:eastAsia="全真楷書"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rsid w:val="00026813"/>
    <w:rPr>
      <w:color w:val="0000FF"/>
      <w:u w:val="single"/>
    </w:rPr>
  </w:style>
  <w:style w:type="table" w:styleId="a8">
    <w:name w:val="Table Grid"/>
    <w:basedOn w:val="a1"/>
    <w:uiPriority w:val="39"/>
    <w:rsid w:val="00BD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link w:val="aa"/>
    <w:rsid w:val="00BD7EA5"/>
    <w:rPr>
      <w:rFonts w:eastAsia="標楷體"/>
      <w:bCs/>
      <w:sz w:val="26"/>
      <w:szCs w:val="26"/>
      <w:lang w:eastAsia="zh-CN"/>
    </w:rPr>
  </w:style>
  <w:style w:type="character" w:customStyle="1" w:styleId="aa">
    <w:name w:val="問候 字元"/>
    <w:link w:val="a9"/>
    <w:rsid w:val="00BD7EA5"/>
    <w:rPr>
      <w:rFonts w:eastAsia="標楷體"/>
      <w:bCs/>
      <w:kern w:val="2"/>
      <w:sz w:val="26"/>
      <w:szCs w:val="26"/>
      <w:lang w:eastAsia="zh-CN"/>
    </w:rPr>
  </w:style>
  <w:style w:type="paragraph" w:styleId="ab">
    <w:name w:val="Closing"/>
    <w:basedOn w:val="a"/>
    <w:link w:val="ac"/>
    <w:rsid w:val="00BD7EA5"/>
    <w:pPr>
      <w:ind w:left="4252"/>
    </w:pPr>
    <w:rPr>
      <w:rFonts w:eastAsia="標楷體"/>
      <w:bCs/>
      <w:sz w:val="26"/>
      <w:szCs w:val="26"/>
      <w:lang w:eastAsia="zh-CN"/>
    </w:rPr>
  </w:style>
  <w:style w:type="character" w:customStyle="1" w:styleId="ac">
    <w:name w:val="結語 字元"/>
    <w:link w:val="ab"/>
    <w:rsid w:val="00BD7EA5"/>
    <w:rPr>
      <w:rFonts w:eastAsia="標楷體"/>
      <w:bCs/>
      <w:kern w:val="2"/>
      <w:sz w:val="26"/>
      <w:szCs w:val="26"/>
      <w:lang w:eastAsia="zh-CN"/>
    </w:rPr>
  </w:style>
  <w:style w:type="paragraph" w:styleId="ad">
    <w:name w:val="List Paragraph"/>
    <w:basedOn w:val="a"/>
    <w:uiPriority w:val="34"/>
    <w:qFormat/>
    <w:rsid w:val="002E0B6F"/>
    <w:pPr>
      <w:adjustRightInd w:val="0"/>
      <w:spacing w:line="360" w:lineRule="atLeast"/>
      <w:ind w:left="720"/>
      <w:contextualSpacing/>
      <w:textAlignment w:val="baseline"/>
    </w:pPr>
    <w:rPr>
      <w:rFonts w:eastAsia="細明體"/>
      <w:kern w:val="0"/>
    </w:rPr>
  </w:style>
  <w:style w:type="paragraph" w:styleId="ae">
    <w:name w:val="Balloon Text"/>
    <w:basedOn w:val="a"/>
    <w:link w:val="af"/>
    <w:rsid w:val="00413C90"/>
    <w:rPr>
      <w:rFonts w:ascii="Microsoft JhengHei UI" w:eastAsia="Microsoft JhengHei UI"/>
      <w:sz w:val="18"/>
      <w:szCs w:val="18"/>
    </w:rPr>
  </w:style>
  <w:style w:type="character" w:customStyle="1" w:styleId="af">
    <w:name w:val="註解方塊文字 字元"/>
    <w:link w:val="ae"/>
    <w:rsid w:val="00413C90"/>
    <w:rPr>
      <w:rFonts w:ascii="Microsoft JhengHei UI" w:eastAsia="Microsoft JhengHei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13C1-BFEC-4CF4-97F8-6EB71D5F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398</Words>
  <Characters>355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「田家炳基金會田家炳中學優優異畢業學生獎學金」</dc:title>
  <dc:subject/>
  <dc:creator>Ling</dc:creator>
  <cp:keywords/>
  <cp:lastModifiedBy>Lee Ling Chan</cp:lastModifiedBy>
  <cp:revision>16</cp:revision>
  <cp:lastPrinted>2019-09-03T09:30:00Z</cp:lastPrinted>
  <dcterms:created xsi:type="dcterms:W3CDTF">2021-05-07T06:03:00Z</dcterms:created>
  <dcterms:modified xsi:type="dcterms:W3CDTF">2022-06-24T09:44:00Z</dcterms:modified>
</cp:coreProperties>
</file>