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1B" w:rsidRPr="00D4068B" w:rsidRDefault="00C82D1F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  <w:r w:rsidRPr="00D4068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-18415</wp:posOffset>
                </wp:positionV>
                <wp:extent cx="2349500" cy="6870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1B" w:rsidRPr="00FF1E01" w:rsidRDefault="001C541B" w:rsidP="001C541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FF1E0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eastAsia="zh-CN"/>
                              </w:rPr>
                              <w:t>田家炳基金会</w:t>
                            </w:r>
                          </w:p>
                          <w:p w:rsidR="001C541B" w:rsidRPr="00FF1E01" w:rsidRDefault="001C541B" w:rsidP="001C541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FF1E0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CN"/>
                              </w:rPr>
                              <w:t>(</w:t>
                            </w:r>
                            <w:r w:rsidRPr="00FF1E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CN"/>
                              </w:rPr>
                              <w:t>中国香港</w:t>
                            </w:r>
                            <w:r w:rsidRPr="00FF1E0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CN"/>
                              </w:rPr>
                              <w:t xml:space="preserve">) </w:t>
                            </w:r>
                            <w:r w:rsidRPr="00FF1E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CN"/>
                              </w:rPr>
                              <w:t>广州代表处</w:t>
                            </w:r>
                          </w:p>
                          <w:p w:rsidR="001C541B" w:rsidRDefault="001C541B" w:rsidP="001C541B">
                            <w:pPr>
                              <w:spacing w:line="360" w:lineRule="atLeast"/>
                              <w:rPr>
                                <w:rFonts w:ascii="標楷體" w:eastAsia="SimSun" w:hAnsi="標楷體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1C541B" w:rsidRPr="00FF1E01" w:rsidRDefault="001C541B" w:rsidP="001C541B">
                            <w:pPr>
                              <w:spacing w:line="360" w:lineRule="atLeast"/>
                              <w:rPr>
                                <w:rFonts w:ascii="標楷體" w:eastAsia="SimSun" w:hAnsi="標楷體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7.65pt;margin-top:-1.45pt;width:185pt;height:54.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4bmAIAABMFAAAOAAAAZHJzL2Uyb0RvYy54bWysVF2O0zAQfkfiDpbfu/kh3TbRpqv9oQhp&#10;+ZEWDuA6TmPh2MZ2mywrnpE4wPLMATgAB9o9B2On7ZYFJITIg2N7xp9n5vvGR8d9K9CaGcuVLHFy&#10;EGPEJFUVl8sSv30zH00xso7IigglWYmvmMXHs8ePjjpdsFQ1SlTMIACRtuh0iRvndBFFljasJfZA&#10;aSbBWCvTEgdLs4wqQzpAb0WUxvFh1ClTaaMosxZ2zwcjngX8umbUvapryxwSJYbYXBhNGBd+jGZH&#10;pFgaohtON2GQf4iiJVzCpTuoc+IIWhn+C1TLqVFW1e6AqjZSdc0pCzlANkn8IJvLhmgWcoHiWL0r&#10;k/1/sPTl+rVBvCpxipEkLVB0d/Pp9tuXu5vvt18/o9RXqNO2AMdLDa6uP1U9MB2ytfpC0XcWSXXW&#10;ELlkJ8aormGkgggTfzLaOzrgWA+y6F6oCq4iK6cCUF+b1pcPCoIAHZi62rHDeocobKZPsnwcg4mC&#10;7XA6iSeBvogU29PaWPeMqRb5SYkNsB/QyfrCOh8NKbYu/jKrBK/mXIiwMMvFmTBoTUAp8/CFBB64&#10;CemdpfLHBsRhB4KEO7zNhxuYv86TNItP03w0h2hH2Twbj/JJPB3FSX6aH8ZZnp3PP/oAk6xoeFUx&#10;ecEl26owyf6O5U0/DPoJOkRdifNxOh4o+mOScfh+l2TLHTSl4G2JpzsnUnhin8oK0iaFI1wM8+jn&#10;8EOVoQbbf6hKkIFnftCA6xc9oHhtLFR1BYIwCvgCauElgUmjzAeMOujKEtv3K2IYRuK5BFHlSZb5&#10;Ng6LbDxJYWH2LYt9C5EUoErsMBqmZ25o/ZU2fNnATYOMpToBIdY8aOQ+qo18ofNCMptXwrf2/jp4&#10;3b9lsx8AAAD//wMAUEsDBBQABgAIAAAAIQCrpQFz3AAAAAoBAAAPAAAAZHJzL2Rvd25yZXYueG1s&#10;TI/LTsNADEX3SPzDyJXYoHZC3w2ZVIAEYtvSD3ASN4ma8USZaZP+Pc4Kdn4cXR8n+8E26kadrx0b&#10;eJlFoIhzV9RcGjj9fE63oHxALrBxTAbu5GGfPj4kGBeu5wPdjqFUEsI+RgNVCG2stc8rsuhnriWW&#10;3dl1FoO0XamLDnsJt42eR9FaW6xZLlTY0kdF+eV4tQbO3/3zatdnX+G0OSzX71hvMnc35mkyvL2C&#10;CjSEPxhGfVGHVJwyd+XCq8bAcrFaCGpgOt+BEmAbjYNMyLHQaaL/v5D+AgAA//8DAFBLAQItABQA&#10;BgAIAAAAIQC2gziS/gAAAOEBAAATAAAAAAAAAAAAAAAAAAAAAABbQ29udGVudF9UeXBlc10ueG1s&#10;UEsBAi0AFAAGAAgAAAAhADj9If/WAAAAlAEAAAsAAAAAAAAAAAAAAAAALwEAAF9yZWxzLy5yZWxz&#10;UEsBAi0AFAAGAAgAAAAhAErLLhuYAgAAEwUAAA4AAAAAAAAAAAAAAAAALgIAAGRycy9lMm9Eb2Mu&#10;eG1sUEsBAi0AFAAGAAgAAAAhAKulAXPcAAAACgEAAA8AAAAAAAAAAAAAAAAA8gQAAGRycy9kb3du&#10;cmV2LnhtbFBLBQYAAAAABAAEAPMAAAD7BQAAAAA=&#10;" stroked="f">
                <v:textbox>
                  <w:txbxContent>
                    <w:p w:rsidR="001C541B" w:rsidRPr="00FF1E01" w:rsidRDefault="001C541B" w:rsidP="001C541B">
                      <w:pPr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  <w:lang w:eastAsia="zh-CN"/>
                        </w:rPr>
                      </w:pPr>
                      <w:r w:rsidRPr="00FF1E01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eastAsia="zh-CN"/>
                        </w:rPr>
                        <w:t>田家炳基金会</w:t>
                      </w:r>
                    </w:p>
                    <w:p w:rsidR="001C541B" w:rsidRPr="00FF1E01" w:rsidRDefault="001C541B" w:rsidP="001C541B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  <w:lang w:eastAsia="zh-CN"/>
                        </w:rPr>
                      </w:pPr>
                      <w:r w:rsidRPr="00FF1E01">
                        <w:rPr>
                          <w:rFonts w:ascii="標楷體" w:eastAsia="標楷體" w:hAnsi="標楷體"/>
                          <w:sz w:val="32"/>
                          <w:szCs w:val="32"/>
                          <w:lang w:eastAsia="zh-CN"/>
                        </w:rPr>
                        <w:t>(</w:t>
                      </w:r>
                      <w:r w:rsidRPr="00FF1E01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CN"/>
                        </w:rPr>
                        <w:t>中国香港</w:t>
                      </w:r>
                      <w:r w:rsidRPr="00FF1E01">
                        <w:rPr>
                          <w:rFonts w:ascii="標楷體" w:eastAsia="標楷體" w:hAnsi="標楷體"/>
                          <w:sz w:val="32"/>
                          <w:szCs w:val="32"/>
                          <w:lang w:eastAsia="zh-CN"/>
                        </w:rPr>
                        <w:t xml:space="preserve">) </w:t>
                      </w:r>
                      <w:r w:rsidRPr="00FF1E01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CN"/>
                        </w:rPr>
                        <w:t>广州代表处</w:t>
                      </w:r>
                    </w:p>
                    <w:p w:rsidR="001C541B" w:rsidRDefault="001C541B" w:rsidP="001C541B">
                      <w:pPr>
                        <w:spacing w:line="360" w:lineRule="atLeast"/>
                        <w:rPr>
                          <w:rFonts w:ascii="標楷體" w:eastAsia="SimSun" w:hAnsi="標楷體"/>
                          <w:sz w:val="32"/>
                          <w:szCs w:val="32"/>
                          <w:lang w:eastAsia="zh-CN"/>
                        </w:rPr>
                      </w:pPr>
                    </w:p>
                    <w:p w:rsidR="001C541B" w:rsidRPr="00FF1E01" w:rsidRDefault="001C541B" w:rsidP="001C541B">
                      <w:pPr>
                        <w:spacing w:line="360" w:lineRule="atLeast"/>
                        <w:rPr>
                          <w:rFonts w:ascii="標楷體" w:eastAsia="SimSun" w:hAnsi="標楷體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068B"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2451100</wp:posOffset>
            </wp:positionH>
            <wp:positionV relativeFrom="paragraph">
              <wp:posOffset>62865</wp:posOffset>
            </wp:positionV>
            <wp:extent cx="800100" cy="541020"/>
            <wp:effectExtent l="0" t="0" r="0" b="0"/>
            <wp:wrapSquare wrapText="bothSides"/>
            <wp:docPr id="1" name="圖片 1" descr="TKP Logo (150 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TKP Logo (150 dp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41B" w:rsidRPr="00D4068B" w:rsidRDefault="001C541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</w:p>
    <w:p w:rsidR="001C541B" w:rsidRPr="00D4068B" w:rsidRDefault="001C541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CN"/>
        </w:rPr>
      </w:pPr>
    </w:p>
    <w:p w:rsidR="001C541B" w:rsidRPr="00D4068B" w:rsidRDefault="00C82D1F" w:rsidP="001C541B">
      <w:pPr>
        <w:spacing w:line="240" w:lineRule="exact"/>
        <w:rPr>
          <w:rFonts w:ascii="標楷體" w:eastAsia="標楷體" w:hAnsi="標楷體"/>
          <w:b/>
          <w:sz w:val="32"/>
          <w:szCs w:val="32"/>
          <w:lang w:eastAsia="zh-CN"/>
        </w:rPr>
      </w:pPr>
      <w:r w:rsidRPr="00D4068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56515</wp:posOffset>
                </wp:positionV>
                <wp:extent cx="6445885" cy="635"/>
                <wp:effectExtent l="0" t="0" r="12065" b="1841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88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E2D5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4.45pt" to="520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8TvAIAAKQFAAAOAAAAZHJzL2Uyb0RvYy54bWysVN1u0zAYvUfiHSzfZ0natM2itdOWptwM&#10;mLQhrt3YaSwcO7LdphPiFXgAkLjjDZC44H2YeAs+u21GxwUIkUiWfz4fn+98xz473zYCbZg2XMkp&#10;jk8ijJgsFeVyNcWvbhdBipGxRFIilGRTfMcMPp89fXLWtRkbqFoJyjQCEGmyrp3i2to2C0NT1qwh&#10;5kS1TMJipXRDLAz1KqSadIDeiHAQReOwU5q2WpXMGJid7xbxzONXFSvty6oyzCIxxcDN+lb7duna&#10;cHZGspUmbc3LPQ3yDywawiUc2kPNiSVorflvUA0vtTKqsielakJVVbxkPgfIJo4eZXNTk5b5XEAc&#10;0/Yymf8HW77YXGvE6RQnGEnSQInuP365//rh+/vPP759QolTqGtNBoG5vNYux3Irb9orVb4xSKq8&#10;JnLFPNPbuxa2x25HeLTFDUwL5yy754pCDFlb5eXaVrpxkCAE2vqq3PVVYVuLSpgcJ8koTUcYlbA2&#10;Ho48PskOW1tt7DOmGuQ6Uyy4dJKRjGyujHVUSHYIcdNSLbgQvuxCog74DiZR5HcYJTh1qy7O6NUy&#10;FxptiHOO//YHH4VptZbUo9WM0EJSZL0KEtyOHbxpMBIM7gZ0fJwlXPw5DlgL6Xgwb+JdKjDaWuj6&#10;eVDHG+ztaXRapEWaBMlgXARJNJ8HF4s8CcaLeDKaD+d5Po/fuQTjJKs5pUy6HA9mj5O/M9P+2u1s&#10;2tu9VzM8RveyA9ljpheLUTRJhmkwmYyGQTIsouAyXeTBRR6Px5PiMr8sHjEtfPbm/5DtpXSs1Noy&#10;fVPTDlHufDMcnQ5iDAN4HJwj4MOIiBVUrrQaI63sa25rb3RnUYdx5JE0cv/eIz36TohDDd2or8I+&#10;twepoOaH+vr7467M7vItFb271s7M7irBU+A37Z8t99b8OvZRD4/r7CcAAAD//wMAUEsDBBQABgAI&#10;AAAAIQCpJeTG2gAAAAcBAAAPAAAAZHJzL2Rvd25yZXYueG1sTI7BTsMwEETvSPyDtUjcqN2KRm3I&#10;piqRuENpxdWNlyQQr63YaQNfj3uix9GM3rxiM9lenGgInWOE+UyBIK6d6bhB2L+/PKxAhKjZ6N4x&#10;IfxQgE15e1Po3Lgzv9FpFxuRIBxyjdDG6HMpQ92S1WHmPHHqPt1gdUxxaKQZ9DnBbS8XSmXS6o7T&#10;Q6s9VS3V37vRInh3+HjdLqvDl3/ueXRKTb/VHvH+bto+gYg0xf8xXPSTOpTJ6ehGNkH0CItsmZYI&#10;qzWIS60e5xmII8JagSwLee1f/gEAAP//AwBQSwECLQAUAAYACAAAACEAtoM4kv4AAADhAQAAEwAA&#10;AAAAAAAAAAAAAAAAAAAAW0NvbnRlbnRfVHlwZXNdLnhtbFBLAQItABQABgAIAAAAIQA4/SH/1gAA&#10;AJQBAAALAAAAAAAAAAAAAAAAAC8BAABfcmVscy8ucmVsc1BLAQItABQABgAIAAAAIQCba28TvAIA&#10;AKQFAAAOAAAAAAAAAAAAAAAAAC4CAABkcnMvZTJvRG9jLnhtbFBLAQItABQABgAIAAAAIQCpJeTG&#10;2gAAAAcBAAAPAAAAAAAAAAAAAAAAABYFAABkcnMvZG93bnJldi54bWxQSwUGAAAAAAQABADzAAAA&#10;HQY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C541B" w:rsidRPr="00D4068B" w:rsidRDefault="00D4068B" w:rsidP="001C541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4068B">
        <w:rPr>
          <w:rFonts w:ascii="標楷體" w:eastAsia="標楷體" w:hAnsi="標楷體" w:hint="eastAsia"/>
          <w:b/>
          <w:sz w:val="32"/>
          <w:szCs w:val="32"/>
          <w:lang w:eastAsia="zh-CN"/>
        </w:rPr>
        <w:t>拨款账户申报表</w:t>
      </w:r>
    </w:p>
    <w:p w:rsidR="001C541B" w:rsidRPr="00D4068B" w:rsidRDefault="001C541B" w:rsidP="001C541B">
      <w:pPr>
        <w:spacing w:line="200" w:lineRule="exact"/>
        <w:rPr>
          <w:rFonts w:ascii="標楷體" w:eastAsia="標楷體" w:hAnsi="標楷體"/>
        </w:rPr>
      </w:pPr>
    </w:p>
    <w:tbl>
      <w:tblPr>
        <w:tblW w:w="100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052"/>
        <w:gridCol w:w="1058"/>
        <w:gridCol w:w="3656"/>
      </w:tblGrid>
      <w:tr w:rsidR="001C541B" w:rsidRPr="00D4068B" w:rsidTr="00A22012">
        <w:trPr>
          <w:trHeight w:val="560"/>
          <w:jc w:val="right"/>
        </w:trPr>
        <w:tc>
          <w:tcPr>
            <w:tcW w:w="2268" w:type="dxa"/>
            <w:shd w:val="clear" w:color="auto" w:fill="auto"/>
          </w:tcPr>
          <w:p w:rsidR="001C541B" w:rsidRPr="005B105E" w:rsidRDefault="00D4068B" w:rsidP="005B105E">
            <w:pPr>
              <w:spacing w:line="320" w:lineRule="exac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申请单位</w:t>
            </w:r>
          </w:p>
          <w:p w:rsidR="005B105E" w:rsidRPr="005B105E" w:rsidRDefault="005B105E" w:rsidP="005B105E">
            <w:pPr>
              <w:spacing w:line="320" w:lineRule="exac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5B105E">
              <w:rPr>
                <w:rFonts w:ascii="標楷體" w:eastAsia="標楷體" w:hAnsi="標楷體" w:cs="Calibri"/>
                <w:lang w:eastAsia="zh-CN"/>
              </w:rPr>
              <w:t>(</w:t>
            </w:r>
            <w:r w:rsidRPr="005B105E">
              <w:rPr>
                <w:rFonts w:ascii="標楷體" w:eastAsia="標楷體" w:hAnsi="標楷體" w:cs="Calibri" w:hint="eastAsia"/>
                <w:lang w:eastAsia="zh-CN"/>
              </w:rPr>
              <w:t>名称与公章一致</w:t>
            </w:r>
            <w:r w:rsidRPr="005B105E">
              <w:rPr>
                <w:rFonts w:ascii="標楷體" w:eastAsia="標楷體" w:hAnsi="標楷體" w:cs="Calibri"/>
                <w:lang w:eastAsia="zh-CN"/>
              </w:rPr>
              <w:t>)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  <w:lang w:eastAsia="zh-CN"/>
              </w:rPr>
            </w:pPr>
          </w:p>
        </w:tc>
      </w:tr>
      <w:tr w:rsidR="001C541B" w:rsidRPr="00D4068B" w:rsidTr="00785984">
        <w:trPr>
          <w:trHeight w:val="922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5B105E">
            <w:pPr>
              <w:spacing w:line="320" w:lineRule="exac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获资助项目名称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E3423E" w:rsidRPr="00785984" w:rsidRDefault="00901198" w:rsidP="00901198">
            <w:pPr>
              <w:spacing w:line="320" w:lineRule="exact"/>
              <w:jc w:val="center"/>
              <w:rPr>
                <w:rFonts w:eastAsia="DengXi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*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E3423E" w:rsidRPr="00785984">
              <w:rPr>
                <w:rFonts w:eastAsia="標楷體"/>
                <w:sz w:val="28"/>
                <w:szCs w:val="28"/>
                <w:lang w:eastAsia="zh-CN"/>
              </w:rPr>
              <w:t>田家炳中学优秀毕业生奖学金</w:t>
            </w:r>
          </w:p>
          <w:p w:rsidR="001C541B" w:rsidRPr="004172D4" w:rsidRDefault="00D4068B" w:rsidP="00901198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val="en-GB"/>
              </w:rPr>
            </w:pPr>
            <w:r w:rsidRPr="00785984">
              <w:rPr>
                <w:rFonts w:eastAsia="標楷體"/>
                <w:sz w:val="28"/>
                <w:szCs w:val="28"/>
                <w:lang w:eastAsia="zh-CN"/>
              </w:rPr>
              <w:t>田家炳中学</w:t>
            </w:r>
            <w:r w:rsidR="00E3423E" w:rsidRPr="00785984">
              <w:rPr>
                <w:rFonts w:eastAsia="標楷體" w:hint="eastAsia"/>
                <w:sz w:val="28"/>
                <w:szCs w:val="28"/>
              </w:rPr>
              <w:t>高中</w:t>
            </w:r>
            <w:r w:rsidRPr="00785984">
              <w:rPr>
                <w:rFonts w:eastAsia="標楷體"/>
                <w:sz w:val="28"/>
                <w:szCs w:val="28"/>
                <w:lang w:eastAsia="zh-CN"/>
              </w:rPr>
              <w:t>毕业生</w:t>
            </w:r>
            <w:r w:rsidR="004172D4" w:rsidRPr="00785984">
              <w:rPr>
                <w:rFonts w:eastAsia="標楷體"/>
                <w:sz w:val="28"/>
                <w:szCs w:val="28"/>
                <w:lang w:eastAsia="zh-CN"/>
              </w:rPr>
              <w:t>特别奖学金</w:t>
            </w:r>
          </w:p>
        </w:tc>
      </w:tr>
      <w:tr w:rsidR="001C541B" w:rsidRPr="00D4068B" w:rsidTr="00A22012">
        <w:trPr>
          <w:trHeight w:val="55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5B105E">
            <w:pPr>
              <w:spacing w:line="320" w:lineRule="exact"/>
              <w:jc w:val="both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获资助总额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22"/>
                <w:szCs w:val="22"/>
              </w:rPr>
            </w:pPr>
            <w:r w:rsidRPr="00D4068B">
              <w:rPr>
                <w:rFonts w:ascii="標楷體" w:eastAsia="標楷體" w:hAnsi="標楷體" w:cs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C541B" w:rsidRPr="00D4068B" w:rsidTr="00A2201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5B105E">
            <w:pPr>
              <w:spacing w:line="320" w:lineRule="exact"/>
              <w:rPr>
                <w:rFonts w:ascii="標楷體" w:eastAsia="標楷體" w:hAnsi="標楷體" w:cs="Calibri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付款方式</w:t>
            </w:r>
          </w:p>
          <w:p w:rsidR="001C541B" w:rsidRPr="00D4068B" w:rsidRDefault="001C541B" w:rsidP="005B105E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100" w:lineRule="exact"/>
              <w:ind w:left="278" w:hanging="278"/>
              <w:jc w:val="both"/>
              <w:rPr>
                <w:rFonts w:ascii="標楷體" w:eastAsia="標楷體" w:hAnsi="標楷體" w:cs="Calibri"/>
              </w:rPr>
            </w:pPr>
          </w:p>
          <w:p w:rsidR="001C541B" w:rsidRPr="00CE1692" w:rsidRDefault="00D4068B" w:rsidP="00B05D16">
            <w:pPr>
              <w:pStyle w:val="a8"/>
              <w:spacing w:line="320" w:lineRule="exact"/>
              <w:ind w:leftChars="-2" w:left="-5" w:firstLineChars="1099" w:firstLine="3077"/>
              <w:rPr>
                <w:rFonts w:ascii="標楷體" w:eastAsia="標楷體" w:hAnsi="標楷體" w:cs="Calibri"/>
                <w:sz w:val="28"/>
                <w:szCs w:val="28"/>
              </w:rPr>
            </w:pPr>
            <w:r w:rsidRPr="00CE1692">
              <w:rPr>
                <w:rFonts w:ascii="標楷體" w:eastAsia="標楷體" w:hAnsi="標楷體" w:cs="Calibri" w:hint="eastAsia"/>
                <w:sz w:val="28"/>
                <w:szCs w:val="28"/>
                <w:lang w:eastAsia="zh-CN"/>
              </w:rPr>
              <w:t>转账汇款</w:t>
            </w:r>
          </w:p>
        </w:tc>
      </w:tr>
      <w:tr w:rsidR="001C541B" w:rsidRPr="00D4068B" w:rsidTr="008878A2">
        <w:trPr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5B105E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要求汇款日期</w:t>
            </w:r>
          </w:p>
          <w:p w:rsidR="001C541B" w:rsidRPr="00D4068B" w:rsidRDefault="001C541B" w:rsidP="005B105E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C541B" w:rsidRPr="00D4068B" w:rsidRDefault="001C541B" w:rsidP="00B05D16">
            <w:pPr>
              <w:spacing w:line="320" w:lineRule="exact"/>
              <w:ind w:firstLineChars="47" w:firstLine="113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D4068B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联络人</w:t>
            </w:r>
          </w:p>
          <w:p w:rsidR="001C541B" w:rsidRPr="00D4068B" w:rsidRDefault="001C541B" w:rsidP="008878A2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8878A2">
        <w:trPr>
          <w:trHeight w:val="664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5B105E">
            <w:pPr>
              <w:spacing w:line="44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电话</w:t>
            </w:r>
          </w:p>
        </w:tc>
        <w:tc>
          <w:tcPr>
            <w:tcW w:w="3052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058" w:type="dxa"/>
            <w:shd w:val="clear" w:color="auto" w:fill="auto"/>
          </w:tcPr>
          <w:p w:rsidR="001C541B" w:rsidRPr="00D4068B" w:rsidRDefault="00D4068B" w:rsidP="008878A2">
            <w:pPr>
              <w:spacing w:line="440" w:lineRule="exact"/>
              <w:jc w:val="center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lang w:eastAsia="zh-CN"/>
              </w:rPr>
              <w:t>电邮</w:t>
            </w:r>
          </w:p>
        </w:tc>
        <w:tc>
          <w:tcPr>
            <w:tcW w:w="3656" w:type="dxa"/>
            <w:shd w:val="clear" w:color="auto" w:fill="auto"/>
          </w:tcPr>
          <w:p w:rsidR="001C541B" w:rsidRPr="00D4068B" w:rsidRDefault="001C541B" w:rsidP="00B05D16">
            <w:pPr>
              <w:spacing w:line="44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hRule="exact" w:val="454"/>
          <w:jc w:val="right"/>
        </w:trPr>
        <w:tc>
          <w:tcPr>
            <w:tcW w:w="10034" w:type="dxa"/>
            <w:gridSpan w:val="4"/>
            <w:shd w:val="clear" w:color="auto" w:fill="D9D9D9"/>
            <w:vAlign w:val="center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b/>
                <w:shd w:val="pct15" w:color="auto" w:fill="FFFFFF"/>
              </w:rPr>
            </w:pPr>
            <w:r w:rsidRPr="00D4068B">
              <w:rPr>
                <w:rFonts w:ascii="標楷體" w:eastAsia="標楷體" w:hAnsi="標楷體" w:cs="Calibri" w:hint="eastAsia"/>
                <w:b/>
                <w:szCs w:val="22"/>
                <w:lang w:eastAsia="zh-CN"/>
              </w:rPr>
              <w:t>受款银行资料</w: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b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b/>
                <w:position w:val="3"/>
                <w:sz w:val="16"/>
              </w:rPr>
              <w:instrText>1</w:instrText>
            </w:r>
            <w:r w:rsidR="001C541B" w:rsidRPr="00D4068B">
              <w:rPr>
                <w:rFonts w:ascii="標楷體" w:eastAsia="標楷體" w:hAnsi="標楷體" w:cs="Calibri" w:hint="eastAsia"/>
                <w:b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b/>
              </w:rPr>
              <w:fldChar w:fldCharType="end"/>
            </w:r>
          </w:p>
        </w:tc>
      </w:tr>
      <w:tr w:rsidR="001C541B" w:rsidRPr="00D4068B" w:rsidTr="00A22012">
        <w:trPr>
          <w:trHeight w:val="80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受款银行名称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9"/>
              <w:spacing w:before="0" w:beforeAutospacing="0" w:after="0" w:afterAutospacing="0" w:line="320" w:lineRule="exact"/>
              <w:ind w:leftChars="-11" w:hangingChars="11" w:hanging="26"/>
              <w:rPr>
                <w:rFonts w:ascii="標楷體" w:eastAsia="標楷體" w:hAnsi="標楷體" w:cs="Calibri"/>
                <w:kern w:val="2"/>
                <w:lang w:eastAsia="zh-TW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银行分行及地址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0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jc w:val="both"/>
              <w:rPr>
                <w:rFonts w:ascii="標楷體" w:eastAsia="標楷體" w:hAnsi="標楷體" w:cs="Calibri"/>
                <w:sz w:val="16"/>
                <w:szCs w:val="16"/>
                <w:lang w:eastAsia="zh-CN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受款账户名称</w:t>
            </w:r>
            <w:r w:rsidRPr="00D4068B">
              <w:rPr>
                <w:rFonts w:ascii="標楷體" w:eastAsia="標楷體" w:hAnsi="標楷體" w:cs="Calibri"/>
                <w:szCs w:val="22"/>
                <w:lang w:eastAsia="zh-CN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2"/>
                <w:sz w:val="11"/>
                <w:szCs w:val="22"/>
              </w:rPr>
              <w:instrText>2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  <w:lang w:eastAsia="zh-CN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36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受款账户号码</w:t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pStyle w:val="a8"/>
              <w:tabs>
                <w:tab w:val="left" w:pos="278"/>
                <w:tab w:val="left" w:pos="2688"/>
              </w:tabs>
              <w:spacing w:line="320" w:lineRule="exact"/>
              <w:ind w:leftChars="0"/>
              <w:rPr>
                <w:rFonts w:ascii="標楷體" w:eastAsia="標楷體" w:hAnsi="標楷體" w:cs="Calibri"/>
              </w:rPr>
            </w:pPr>
          </w:p>
        </w:tc>
      </w:tr>
      <w:tr w:rsidR="001C541B" w:rsidRPr="00D4068B" w:rsidTr="00A22012">
        <w:trPr>
          <w:trHeight w:val="848"/>
          <w:jc w:val="right"/>
        </w:trPr>
        <w:tc>
          <w:tcPr>
            <w:tcW w:w="2268" w:type="dxa"/>
            <w:shd w:val="clear" w:color="auto" w:fill="auto"/>
          </w:tcPr>
          <w:p w:rsidR="001C541B" w:rsidRPr="00D4068B" w:rsidRDefault="00D4068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  <w:r w:rsidRPr="00D4068B">
              <w:rPr>
                <w:rFonts w:ascii="標楷體" w:eastAsia="標楷體" w:hAnsi="標楷體" w:cs="Calibri" w:hint="eastAsia"/>
                <w:szCs w:val="22"/>
                <w:lang w:eastAsia="zh-CN"/>
              </w:rPr>
              <w:t>汇款备注</w:t>
            </w:r>
            <w:r w:rsidRPr="00D4068B">
              <w:rPr>
                <w:rFonts w:ascii="標楷體" w:eastAsia="標楷體" w:hAnsi="標楷體" w:cs="Calibri"/>
                <w:szCs w:val="22"/>
                <w:lang w:eastAsia="zh-CN"/>
              </w:rPr>
              <w:t xml:space="preserve"> </w: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begin"/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instrText xml:space="preserve"> 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eq \o\ac(○,</w:instrText>
            </w:r>
            <w:r w:rsidR="001C541B" w:rsidRPr="00D4068B">
              <w:rPr>
                <w:rFonts w:ascii="標楷體" w:eastAsia="標楷體" w:hAnsi="標楷體" w:cs="Calibri" w:hint="eastAsia"/>
                <w:position w:val="3"/>
                <w:sz w:val="16"/>
                <w:szCs w:val="22"/>
              </w:rPr>
              <w:instrText>3</w:instrText>
            </w:r>
            <w:r w:rsidR="001C541B" w:rsidRPr="00D4068B">
              <w:rPr>
                <w:rFonts w:ascii="標楷體" w:eastAsia="標楷體" w:hAnsi="標楷體" w:cs="Calibri" w:hint="eastAsia"/>
                <w:szCs w:val="22"/>
              </w:rPr>
              <w:instrText>)</w:instrText>
            </w:r>
            <w:r w:rsidR="001C541B" w:rsidRPr="00D4068B">
              <w:rPr>
                <w:rFonts w:ascii="標楷體" w:eastAsia="標楷體" w:hAnsi="標楷體" w:cs="Calibri"/>
                <w:szCs w:val="22"/>
              </w:rPr>
              <w:fldChar w:fldCharType="end"/>
            </w:r>
          </w:p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  <w:szCs w:val="22"/>
              </w:rPr>
            </w:pPr>
          </w:p>
        </w:tc>
        <w:tc>
          <w:tcPr>
            <w:tcW w:w="7766" w:type="dxa"/>
            <w:gridSpan w:val="3"/>
            <w:shd w:val="clear" w:color="auto" w:fill="auto"/>
          </w:tcPr>
          <w:p w:rsidR="001C541B" w:rsidRPr="00D4068B" w:rsidRDefault="001C541B" w:rsidP="00B05D16">
            <w:pPr>
              <w:spacing w:line="320" w:lineRule="exact"/>
              <w:rPr>
                <w:rFonts w:ascii="標楷體" w:eastAsia="標楷體" w:hAnsi="標楷體" w:cs="Calibri"/>
              </w:rPr>
            </w:pPr>
          </w:p>
        </w:tc>
      </w:tr>
    </w:tbl>
    <w:p w:rsidR="001C541B" w:rsidRPr="00D4068B" w:rsidRDefault="001C541B" w:rsidP="001C541B">
      <w:pPr>
        <w:spacing w:line="280" w:lineRule="exact"/>
        <w:rPr>
          <w:rFonts w:ascii="標楷體" w:eastAsia="標楷體" w:hAnsi="標楷體" w:cs="Arial"/>
          <w:color w:val="000000"/>
          <w:sz w:val="20"/>
          <w:shd w:val="clear" w:color="auto" w:fill="FFFFFF"/>
        </w:rPr>
      </w:pPr>
    </w:p>
    <w:p w:rsidR="00C50B9D" w:rsidRPr="00D4068B" w:rsidRDefault="00D4068B" w:rsidP="00C50B9D">
      <w:pPr>
        <w:spacing w:line="280" w:lineRule="exact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hint="eastAsia"/>
          <w:szCs w:val="24"/>
          <w:lang w:eastAsia="zh-CN"/>
        </w:rPr>
        <w:t>注意：</w:t>
      </w:r>
    </w:p>
    <w:p w:rsidR="00F73C11" w:rsidRPr="00901198" w:rsidRDefault="00F73C11" w:rsidP="00F73C11">
      <w:pPr>
        <w:spacing w:line="280" w:lineRule="exact"/>
        <w:ind w:leftChars="50" w:left="120"/>
        <w:rPr>
          <w:rFonts w:eastAsia="標楷體"/>
          <w:szCs w:val="24"/>
        </w:rPr>
      </w:pPr>
      <w:r w:rsidRPr="00901198">
        <w:rPr>
          <w:rFonts w:eastAsia="標楷體"/>
          <w:szCs w:val="24"/>
          <w:lang w:eastAsia="zh-CN"/>
        </w:rPr>
        <w:t xml:space="preserve">*  </w:t>
      </w:r>
      <w:r w:rsidRPr="00901198">
        <w:rPr>
          <w:rFonts w:eastAsia="標楷體"/>
          <w:szCs w:val="24"/>
          <w:lang w:eastAsia="zh-CN"/>
        </w:rPr>
        <w:t>请将不适用者删去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</w:rPr>
        <w:fldChar w:fldCharType="begin"/>
      </w:r>
      <w:r w:rsidRPr="00D4068B">
        <w:rPr>
          <w:rFonts w:ascii="標楷體" w:eastAsia="標楷體" w:hAnsi="標楷體" w:cs="Calibri"/>
          <w:b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lang w:eastAsia="zh-CN"/>
        </w:rPr>
        <w:instrText>1</w:instrText>
      </w:r>
      <w:r w:rsidRPr="00D4068B">
        <w:rPr>
          <w:rFonts w:ascii="標楷體" w:eastAsia="標楷體" w:hAnsi="標楷體" w:cs="Calibri" w:hint="eastAsia"/>
          <w:b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</w:rPr>
        <w:fldChar w:fldCharType="end"/>
      </w:r>
      <w:r w:rsidR="00D4068B" w:rsidRPr="00D4068B">
        <w:rPr>
          <w:rFonts w:ascii="標楷體" w:eastAsia="標楷體" w:hAnsi="標楷體"/>
          <w:szCs w:val="24"/>
          <w:lang w:eastAsia="zh-CN"/>
        </w:rPr>
        <w:tab/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以中文填写受款银行资料。如所提供的资料不正确而引致汇款不成功，银行所收取的退款手续费，本会将在获批金额中扣除。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2"/>
          <w:sz w:val="11"/>
          <w:szCs w:val="22"/>
          <w:lang w:eastAsia="zh-CN"/>
        </w:rPr>
        <w:instrText>2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D4068B" w:rsidRPr="00D4068B">
        <w:rPr>
          <w:rFonts w:ascii="標楷體" w:eastAsia="標楷體" w:hAnsi="標楷體"/>
          <w:color w:val="FF0000"/>
          <w:szCs w:val="24"/>
          <w:lang w:eastAsia="zh-CN"/>
        </w:rPr>
        <w:tab/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倘若受款账户名称与申请单位名称</w:t>
      </w:r>
      <w:r w:rsidR="00D4068B" w:rsidRPr="00D4068B">
        <w:rPr>
          <w:rFonts w:ascii="標楷體" w:eastAsia="標楷體" w:hAnsi="標楷體" w:hint="eastAsia"/>
          <w:szCs w:val="24"/>
          <w:u w:val="single"/>
          <w:lang w:eastAsia="zh-CN"/>
        </w:rPr>
        <w:t>不相同</w:t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，务请另具函说明理由。</w:t>
      </w:r>
    </w:p>
    <w:p w:rsidR="004172D4" w:rsidRDefault="00C50B9D" w:rsidP="00C50B9D">
      <w:pPr>
        <w:spacing w:line="280" w:lineRule="exact"/>
        <w:ind w:left="480" w:hangingChars="200" w:hanging="480"/>
        <w:rPr>
          <w:rFonts w:ascii="標楷體" w:eastAsia="DengXian" w:hAnsi="標楷體"/>
          <w:szCs w:val="24"/>
          <w:lang w:eastAsia="zh-CN"/>
        </w:rPr>
      </w:pPr>
      <w:r w:rsidRPr="00D4068B">
        <w:rPr>
          <w:rFonts w:ascii="標楷體" w:eastAsia="標楷體" w:hAnsi="標楷體" w:cs="Calibri"/>
          <w:b/>
          <w:szCs w:val="22"/>
        </w:rPr>
        <w:fldChar w:fldCharType="begin"/>
      </w:r>
      <w:r w:rsidRPr="00D4068B">
        <w:rPr>
          <w:rFonts w:ascii="標楷體" w:eastAsia="標楷體" w:hAnsi="標楷體" w:cs="Calibri"/>
          <w:b/>
          <w:szCs w:val="22"/>
          <w:lang w:eastAsia="zh-CN"/>
        </w:rPr>
        <w:instrText xml:space="preserve"> 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eq \o\ac(○,</w:instrText>
      </w:r>
      <w:r w:rsidRPr="00D4068B">
        <w:rPr>
          <w:rFonts w:ascii="標楷體" w:eastAsia="標楷體" w:hAnsi="標楷體" w:cs="Calibri" w:hint="eastAsia"/>
          <w:b/>
          <w:position w:val="3"/>
          <w:sz w:val="16"/>
          <w:szCs w:val="22"/>
          <w:lang w:eastAsia="zh-CN"/>
        </w:rPr>
        <w:instrText>3</w:instrText>
      </w:r>
      <w:r w:rsidRPr="00D4068B">
        <w:rPr>
          <w:rFonts w:ascii="標楷體" w:eastAsia="標楷體" w:hAnsi="標楷體" w:cs="Calibri" w:hint="eastAsia"/>
          <w:b/>
          <w:szCs w:val="22"/>
          <w:lang w:eastAsia="zh-CN"/>
        </w:rPr>
        <w:instrText>)</w:instrText>
      </w:r>
      <w:r w:rsidRPr="00D4068B">
        <w:rPr>
          <w:rFonts w:ascii="標楷體" w:eastAsia="標楷體" w:hAnsi="標楷體" w:cs="Calibri"/>
          <w:b/>
          <w:szCs w:val="22"/>
        </w:rPr>
        <w:fldChar w:fldCharType="end"/>
      </w:r>
      <w:r w:rsidR="00D4068B" w:rsidRPr="00D4068B">
        <w:rPr>
          <w:rFonts w:ascii="標楷體" w:eastAsia="標楷體" w:hAnsi="標楷體"/>
          <w:szCs w:val="24"/>
          <w:lang w:eastAsia="zh-CN"/>
        </w:rPr>
        <w:tab/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汇款备注以</w:t>
      </w:r>
      <w:r w:rsidR="00D4068B" w:rsidRPr="00D4068B">
        <w:rPr>
          <w:rFonts w:ascii="標楷體" w:eastAsia="標楷體" w:hAnsi="標楷體"/>
          <w:szCs w:val="24"/>
          <w:lang w:eastAsia="zh-CN"/>
        </w:rPr>
        <w:t>30</w:t>
      </w:r>
      <w:r w:rsidR="00D4068B" w:rsidRPr="00D4068B">
        <w:rPr>
          <w:rFonts w:ascii="標楷體" w:eastAsia="標楷體" w:hAnsi="標楷體" w:hint="eastAsia"/>
          <w:szCs w:val="24"/>
          <w:lang w:eastAsia="zh-CN"/>
        </w:rPr>
        <w:t>个字为限</w:t>
      </w:r>
    </w:p>
    <w:p w:rsidR="00C50B9D" w:rsidRPr="00D4068B" w:rsidRDefault="00C50B9D" w:rsidP="00C50B9D">
      <w:pPr>
        <w:spacing w:line="28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</w:p>
    <w:p w:rsidR="001C541B" w:rsidRPr="00D4068B" w:rsidRDefault="001C541B" w:rsidP="00C50B9D">
      <w:pPr>
        <w:spacing w:line="280" w:lineRule="exact"/>
        <w:ind w:leftChars="59" w:left="142"/>
        <w:rPr>
          <w:rFonts w:ascii="標楷體" w:eastAsia="標楷體" w:hAnsi="標楷體"/>
          <w:sz w:val="20"/>
          <w:lang w:eastAsia="zh-CN"/>
        </w:rPr>
      </w:pPr>
    </w:p>
    <w:p w:rsidR="00705BC0" w:rsidRPr="00705BC0" w:rsidRDefault="00705BC0" w:rsidP="001C541B">
      <w:pPr>
        <w:spacing w:line="280" w:lineRule="exact"/>
        <w:rPr>
          <w:rFonts w:ascii="標楷體" w:eastAsia="DengXian" w:hAnsi="標楷體"/>
          <w:szCs w:val="22"/>
          <w:lang w:eastAsia="zh-CN"/>
        </w:rPr>
      </w:pPr>
    </w:p>
    <w:p w:rsidR="001C541B" w:rsidRPr="00D4068B" w:rsidRDefault="001C541B" w:rsidP="001C541B">
      <w:pPr>
        <w:spacing w:line="280" w:lineRule="exact"/>
        <w:rPr>
          <w:rFonts w:ascii="標楷體" w:eastAsia="標楷體" w:hAnsi="標楷體"/>
          <w:szCs w:val="22"/>
          <w:lang w:eastAsia="zh-CN"/>
        </w:rPr>
      </w:pPr>
    </w:p>
    <w:p w:rsidR="00F73C11" w:rsidRDefault="00D4068B" w:rsidP="001C541B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DengXian" w:hAnsi="標楷體"/>
          <w:szCs w:val="22"/>
          <w:lang w:eastAsia="zh-CN"/>
        </w:rPr>
      </w:pPr>
      <w:r w:rsidRPr="00D4068B">
        <w:rPr>
          <w:rFonts w:ascii="標楷體" w:eastAsia="標楷體" w:hAnsi="標楷體" w:hint="eastAsia"/>
          <w:szCs w:val="22"/>
          <w:lang w:eastAsia="zh-CN"/>
        </w:rPr>
        <w:t>申请单位</w:t>
      </w:r>
    </w:p>
    <w:p w:rsidR="001008A9" w:rsidRPr="00C330DE" w:rsidRDefault="00D4068B" w:rsidP="00C330DE">
      <w:pPr>
        <w:tabs>
          <w:tab w:val="left" w:pos="5245"/>
          <w:tab w:val="left" w:pos="5954"/>
          <w:tab w:val="left" w:pos="8789"/>
        </w:tabs>
        <w:spacing w:line="320" w:lineRule="exact"/>
        <w:rPr>
          <w:rFonts w:ascii="標楷體" w:eastAsia="DengXian" w:hAnsi="標楷體" w:hint="eastAsia"/>
          <w:szCs w:val="22"/>
          <w:u w:val="single"/>
          <w:lang w:eastAsia="zh-CN"/>
        </w:rPr>
      </w:pPr>
      <w:r w:rsidRPr="00D4068B">
        <w:rPr>
          <w:rFonts w:ascii="標楷體" w:eastAsia="標楷體" w:hAnsi="標楷體" w:hint="eastAsia"/>
          <w:szCs w:val="22"/>
          <w:lang w:eastAsia="zh-CN"/>
        </w:rPr>
        <w:t>负责人签署：</w:t>
      </w:r>
      <w:r w:rsidR="00F73C11">
        <w:rPr>
          <w:rFonts w:ascii="標楷體" w:eastAsia="標楷體" w:hAnsi="標楷體"/>
          <w:szCs w:val="22"/>
          <w:u w:val="single"/>
          <w:lang w:eastAsia="zh-CN"/>
        </w:rPr>
        <w:t xml:space="preserve">                       </w:t>
      </w:r>
      <w:r w:rsidR="00F73C11">
        <w:rPr>
          <w:rFonts w:ascii="標楷體" w:eastAsia="標楷體" w:hAnsi="標楷體" w:hint="eastAsia"/>
          <w:szCs w:val="22"/>
          <w:lang w:eastAsia="zh-CN"/>
        </w:rPr>
        <w:t>盖</w:t>
      </w:r>
      <w:r w:rsidR="00F73C11" w:rsidRPr="00F97101">
        <w:rPr>
          <w:rFonts w:ascii="標楷體" w:eastAsia="標楷體" w:hAnsi="標楷體" w:hint="eastAsia"/>
          <w:szCs w:val="22"/>
          <w:lang w:eastAsia="zh-CN"/>
        </w:rPr>
        <w:t>章</w:t>
      </w:r>
      <w:r w:rsidR="00F73C11">
        <w:rPr>
          <w:rFonts w:ascii="標楷體" w:eastAsia="標楷體" w:hAnsi="標楷體" w:hint="eastAsia"/>
          <w:szCs w:val="22"/>
        </w:rPr>
        <w:t>:</w:t>
      </w:r>
      <w:r w:rsidR="00F73C11">
        <w:rPr>
          <w:rFonts w:ascii="標楷體" w:eastAsia="標楷體" w:hAnsi="標楷體"/>
          <w:szCs w:val="22"/>
        </w:rPr>
        <w:t>____________</w:t>
      </w:r>
      <w:r w:rsidR="00F73C11" w:rsidRPr="00F73C11">
        <w:rPr>
          <w:rFonts w:ascii="標楷體" w:eastAsia="標楷體" w:hAnsi="標楷體"/>
          <w:szCs w:val="22"/>
          <w:u w:val="single"/>
        </w:rPr>
        <w:t xml:space="preserve">   </w:t>
      </w:r>
      <w:r w:rsidRPr="00D4068B">
        <w:rPr>
          <w:rFonts w:ascii="標楷體" w:eastAsia="標楷體" w:hAnsi="標楷體" w:hint="eastAsia"/>
          <w:szCs w:val="22"/>
          <w:lang w:eastAsia="zh-CN"/>
        </w:rPr>
        <w:t>日期：</w:t>
      </w:r>
      <w:r w:rsidRPr="00D4068B">
        <w:rPr>
          <w:rFonts w:ascii="標楷體" w:eastAsia="標楷體" w:hAnsi="標楷體"/>
          <w:szCs w:val="22"/>
          <w:u w:val="single"/>
          <w:lang w:eastAsia="zh-CN"/>
        </w:rPr>
        <w:tab/>
      </w:r>
      <w:r w:rsidR="00F73C11">
        <w:rPr>
          <w:rFonts w:ascii="標楷體" w:eastAsia="標楷體" w:hAnsi="標楷體" w:hint="eastAsia"/>
          <w:szCs w:val="22"/>
          <w:u w:val="single"/>
          <w:lang w:eastAsia="zh-CN"/>
        </w:rPr>
        <w:t xml:space="preserve">    </w:t>
      </w:r>
      <w:bookmarkStart w:id="0" w:name="_GoBack"/>
      <w:bookmarkEnd w:id="0"/>
    </w:p>
    <w:sectPr w:rsidR="001008A9" w:rsidRPr="00C330DE" w:rsidSect="00E45B82">
      <w:footerReference w:type="even" r:id="rId9"/>
      <w:pgSz w:w="11906" w:h="16838"/>
      <w:pgMar w:top="851" w:right="737" w:bottom="993" w:left="737" w:header="851" w:footer="4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FE" w:rsidRDefault="002561FE">
      <w:r>
        <w:separator/>
      </w:r>
    </w:p>
  </w:endnote>
  <w:endnote w:type="continuationSeparator" w:id="0">
    <w:p w:rsidR="002561FE" w:rsidRDefault="0025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50" w:rsidRDefault="00723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3250" w:rsidRDefault="007232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FE" w:rsidRDefault="002561FE">
      <w:r>
        <w:separator/>
      </w:r>
    </w:p>
  </w:footnote>
  <w:footnote w:type="continuationSeparator" w:id="0">
    <w:p w:rsidR="002561FE" w:rsidRDefault="0025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5CC"/>
    <w:multiLevelType w:val="hybridMultilevel"/>
    <w:tmpl w:val="9E26ADBE"/>
    <w:lvl w:ilvl="0" w:tplc="22D82DDA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標楷體" w:hAnsi="Times New Roman" w:hint="eastAsia"/>
      </w:rPr>
    </w:lvl>
    <w:lvl w:ilvl="1" w:tplc="9440C43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566228">
      <w:start w:val="1"/>
      <w:numFmt w:val="decimal"/>
      <w:lvlText w:val="%4."/>
      <w:lvlJc w:val="left"/>
      <w:pPr>
        <w:tabs>
          <w:tab w:val="num" w:pos="530"/>
        </w:tabs>
        <w:ind w:left="170" w:firstLine="0"/>
      </w:pPr>
      <w:rPr>
        <w:rFonts w:ascii="Times New Roman" w:eastAsia="標楷體" w:hAnsi="Times New Roman" w:hint="default"/>
        <w:spacing w:val="0"/>
        <w:w w:val="100"/>
        <w:position w:val="0"/>
        <w:sz w:val="28"/>
      </w:rPr>
    </w:lvl>
    <w:lvl w:ilvl="4" w:tplc="5832105C">
      <w:start w:val="1"/>
      <w:numFmt w:val="lowerLetter"/>
      <w:lvlText w:val="%5.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A66A8"/>
    <w:multiLevelType w:val="multilevel"/>
    <w:tmpl w:val="E7FEBA8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D62EC4"/>
    <w:multiLevelType w:val="hybridMultilevel"/>
    <w:tmpl w:val="D62A8920"/>
    <w:lvl w:ilvl="0" w:tplc="2C48349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4" w15:restartNumberingAfterBreak="0">
    <w:nsid w:val="7B50072A"/>
    <w:multiLevelType w:val="hybridMultilevel"/>
    <w:tmpl w:val="FA4A7614"/>
    <w:lvl w:ilvl="0" w:tplc="89CCD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7"/>
    <w:rsid w:val="00026813"/>
    <w:rsid w:val="000300C6"/>
    <w:rsid w:val="000324BF"/>
    <w:rsid w:val="00066768"/>
    <w:rsid w:val="000C6D0D"/>
    <w:rsid w:val="000D348C"/>
    <w:rsid w:val="000F37C5"/>
    <w:rsid w:val="000F47BE"/>
    <w:rsid w:val="000F6CAF"/>
    <w:rsid w:val="001008A9"/>
    <w:rsid w:val="00123CC7"/>
    <w:rsid w:val="00140146"/>
    <w:rsid w:val="001C541B"/>
    <w:rsid w:val="001F4EEB"/>
    <w:rsid w:val="00201AE0"/>
    <w:rsid w:val="00214A30"/>
    <w:rsid w:val="002561FE"/>
    <w:rsid w:val="002775DD"/>
    <w:rsid w:val="00284164"/>
    <w:rsid w:val="0029774B"/>
    <w:rsid w:val="002A58AE"/>
    <w:rsid w:val="002B1D1E"/>
    <w:rsid w:val="002B670B"/>
    <w:rsid w:val="002C1E3C"/>
    <w:rsid w:val="002C31F5"/>
    <w:rsid w:val="002D3F4E"/>
    <w:rsid w:val="002D7058"/>
    <w:rsid w:val="002E7FD1"/>
    <w:rsid w:val="002F2F63"/>
    <w:rsid w:val="003040A4"/>
    <w:rsid w:val="00332826"/>
    <w:rsid w:val="00350AD4"/>
    <w:rsid w:val="00355BD3"/>
    <w:rsid w:val="0036040A"/>
    <w:rsid w:val="00364D39"/>
    <w:rsid w:val="00365962"/>
    <w:rsid w:val="00372065"/>
    <w:rsid w:val="00381394"/>
    <w:rsid w:val="003941B3"/>
    <w:rsid w:val="003A5562"/>
    <w:rsid w:val="003B6053"/>
    <w:rsid w:val="004172D4"/>
    <w:rsid w:val="00417CFF"/>
    <w:rsid w:val="00440CCD"/>
    <w:rsid w:val="0044592B"/>
    <w:rsid w:val="004B5267"/>
    <w:rsid w:val="004B70AC"/>
    <w:rsid w:val="004D27B0"/>
    <w:rsid w:val="004D569E"/>
    <w:rsid w:val="004F5860"/>
    <w:rsid w:val="00560A08"/>
    <w:rsid w:val="00587B8E"/>
    <w:rsid w:val="005943FA"/>
    <w:rsid w:val="005A40A2"/>
    <w:rsid w:val="005B0AC9"/>
    <w:rsid w:val="005B105E"/>
    <w:rsid w:val="005C0D01"/>
    <w:rsid w:val="006534D1"/>
    <w:rsid w:val="00655339"/>
    <w:rsid w:val="006851E2"/>
    <w:rsid w:val="006921B7"/>
    <w:rsid w:val="006A2672"/>
    <w:rsid w:val="006C1BA2"/>
    <w:rsid w:val="00700F4E"/>
    <w:rsid w:val="0070210D"/>
    <w:rsid w:val="00705BC0"/>
    <w:rsid w:val="00706461"/>
    <w:rsid w:val="00723250"/>
    <w:rsid w:val="0075244A"/>
    <w:rsid w:val="00773591"/>
    <w:rsid w:val="00774D36"/>
    <w:rsid w:val="00785129"/>
    <w:rsid w:val="00785984"/>
    <w:rsid w:val="00787EB9"/>
    <w:rsid w:val="007A5475"/>
    <w:rsid w:val="007C2569"/>
    <w:rsid w:val="007C47B5"/>
    <w:rsid w:val="007F57A9"/>
    <w:rsid w:val="0084237B"/>
    <w:rsid w:val="00850E78"/>
    <w:rsid w:val="00873B47"/>
    <w:rsid w:val="00881E5F"/>
    <w:rsid w:val="008878A2"/>
    <w:rsid w:val="008C6A3F"/>
    <w:rsid w:val="008F4E9C"/>
    <w:rsid w:val="00901198"/>
    <w:rsid w:val="00906188"/>
    <w:rsid w:val="00941467"/>
    <w:rsid w:val="00952708"/>
    <w:rsid w:val="009553CC"/>
    <w:rsid w:val="009612C5"/>
    <w:rsid w:val="00966136"/>
    <w:rsid w:val="009B0594"/>
    <w:rsid w:val="00A22012"/>
    <w:rsid w:val="00A236BB"/>
    <w:rsid w:val="00A4379F"/>
    <w:rsid w:val="00A81AB1"/>
    <w:rsid w:val="00A8427A"/>
    <w:rsid w:val="00A90D54"/>
    <w:rsid w:val="00A92C67"/>
    <w:rsid w:val="00B05D16"/>
    <w:rsid w:val="00B11924"/>
    <w:rsid w:val="00B12DF3"/>
    <w:rsid w:val="00B2337C"/>
    <w:rsid w:val="00B3661E"/>
    <w:rsid w:val="00B47C37"/>
    <w:rsid w:val="00B55427"/>
    <w:rsid w:val="00B718D7"/>
    <w:rsid w:val="00BD3633"/>
    <w:rsid w:val="00BD5FDE"/>
    <w:rsid w:val="00BE637C"/>
    <w:rsid w:val="00C135C6"/>
    <w:rsid w:val="00C330DE"/>
    <w:rsid w:val="00C50B9D"/>
    <w:rsid w:val="00C76489"/>
    <w:rsid w:val="00C82D1F"/>
    <w:rsid w:val="00C92529"/>
    <w:rsid w:val="00CC0F4B"/>
    <w:rsid w:val="00CD560C"/>
    <w:rsid w:val="00CE1692"/>
    <w:rsid w:val="00CF4480"/>
    <w:rsid w:val="00CF6A56"/>
    <w:rsid w:val="00D23C54"/>
    <w:rsid w:val="00D248C2"/>
    <w:rsid w:val="00D4068B"/>
    <w:rsid w:val="00D43989"/>
    <w:rsid w:val="00D55393"/>
    <w:rsid w:val="00D66438"/>
    <w:rsid w:val="00D66881"/>
    <w:rsid w:val="00D71066"/>
    <w:rsid w:val="00D73C26"/>
    <w:rsid w:val="00D93E08"/>
    <w:rsid w:val="00DD00D8"/>
    <w:rsid w:val="00DD3650"/>
    <w:rsid w:val="00DD67DF"/>
    <w:rsid w:val="00DE69C1"/>
    <w:rsid w:val="00DF0E92"/>
    <w:rsid w:val="00E13952"/>
    <w:rsid w:val="00E3423E"/>
    <w:rsid w:val="00E45B82"/>
    <w:rsid w:val="00E54365"/>
    <w:rsid w:val="00E64A22"/>
    <w:rsid w:val="00E93C80"/>
    <w:rsid w:val="00E9689F"/>
    <w:rsid w:val="00EB259A"/>
    <w:rsid w:val="00EB44E1"/>
    <w:rsid w:val="00EC644D"/>
    <w:rsid w:val="00F133E5"/>
    <w:rsid w:val="00F211B6"/>
    <w:rsid w:val="00F27577"/>
    <w:rsid w:val="00F56E9D"/>
    <w:rsid w:val="00F73C11"/>
    <w:rsid w:val="00F8167A"/>
    <w:rsid w:val="00F82CF9"/>
    <w:rsid w:val="00F97101"/>
    <w:rsid w:val="00FA6A90"/>
    <w:rsid w:val="00FB22F4"/>
    <w:rsid w:val="00FC42F8"/>
    <w:rsid w:val="00FC60AE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93C9858"/>
  <w15:chartTrackingRefBased/>
  <w15:docId w15:val="{EC4FE828-9DF5-4816-B909-3AAC6C6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380" w:lineRule="exact"/>
      <w:ind w:leftChars="63" w:left="151"/>
    </w:pPr>
    <w:rPr>
      <w:rFonts w:ascii="全真楷書" w:eastAsia="全真楷書"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0268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C541B"/>
    <w:pPr>
      <w:ind w:leftChars="200" w:left="480"/>
    </w:pPr>
    <w:rPr>
      <w:rFonts w:ascii="Calibri" w:hAnsi="Calibri"/>
      <w:szCs w:val="22"/>
    </w:rPr>
  </w:style>
  <w:style w:type="paragraph" w:styleId="a9">
    <w:name w:val="Closing"/>
    <w:basedOn w:val="a"/>
    <w:link w:val="aa"/>
    <w:rsid w:val="001C541B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character" w:customStyle="1" w:styleId="aa">
    <w:name w:val="結語 字元"/>
    <w:link w:val="a9"/>
    <w:rsid w:val="001C541B"/>
    <w:rPr>
      <w:sz w:val="24"/>
      <w:szCs w:val="24"/>
      <w:lang w:eastAsia="en-US"/>
    </w:rPr>
  </w:style>
  <w:style w:type="paragraph" w:styleId="ab">
    <w:name w:val="Balloon Text"/>
    <w:basedOn w:val="a"/>
    <w:link w:val="ac"/>
    <w:rsid w:val="00B1192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B11924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rsid w:val="002E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44592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16A5-D770-43A8-96A4-13A740CE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208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Links>
    <vt:vector size="6" baseType="variant"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mailto:award@tinkaping.org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「田家炳基金會田家炳中學優優異畢業學生獎學金」</dc:title>
  <dc:subject/>
  <dc:creator>Ling</dc:creator>
  <cp:keywords/>
  <cp:lastModifiedBy>Lee Ling Chan</cp:lastModifiedBy>
  <cp:revision>23</cp:revision>
  <cp:lastPrinted>2021-05-10T04:26:00Z</cp:lastPrinted>
  <dcterms:created xsi:type="dcterms:W3CDTF">2021-05-07T06:04:00Z</dcterms:created>
  <dcterms:modified xsi:type="dcterms:W3CDTF">2022-06-09T08:24:00Z</dcterms:modified>
</cp:coreProperties>
</file>